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FB" w:rsidRPr="005836D6" w:rsidRDefault="00932628" w:rsidP="00B430FB">
      <w:pPr>
        <w:rPr>
          <w:rFonts w:ascii="Garamond" w:hAnsi="Garamond"/>
          <w:szCs w:val="22"/>
          <w:lang w:val="en-IE"/>
        </w:rPr>
      </w:pPr>
      <w:r>
        <w:rPr>
          <w:rFonts w:ascii="Garamond" w:hAnsi="Garamond"/>
          <w:noProof/>
          <w:szCs w:val="22"/>
          <w:lang w:val="en-IE" w:eastAsia="en-I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671955" cy="1699260"/>
            <wp:effectExtent l="190500" t="152400" r="175895" b="129540"/>
            <wp:wrapSquare wrapText="bothSides"/>
            <wp:docPr id="3" name="Picture 2" descr="PA Easter Ra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Easter Raffle.JPG"/>
                    <pic:cNvPicPr/>
                  </pic:nvPicPr>
                  <pic:blipFill>
                    <a:blip r:embed="rId8" cstate="print"/>
                    <a:stretch>
                      <a:fillRect/>
                    </a:stretch>
                  </pic:blipFill>
                  <pic:spPr>
                    <a:xfrm>
                      <a:off x="0" y="0"/>
                      <a:ext cx="1671955" cy="1699260"/>
                    </a:xfrm>
                    <a:prstGeom prst="rect">
                      <a:avLst/>
                    </a:prstGeom>
                    <a:ln>
                      <a:noFill/>
                    </a:ln>
                    <a:effectLst>
                      <a:outerShdw blurRad="190500" algn="tl" rotWithShape="0">
                        <a:srgbClr val="000000">
                          <a:alpha val="70000"/>
                        </a:srgbClr>
                      </a:outerShdw>
                    </a:effectLst>
                  </pic:spPr>
                </pic:pic>
              </a:graphicData>
            </a:graphic>
          </wp:anchor>
        </w:drawing>
      </w:r>
      <w:r w:rsidR="00203C51">
        <w:rPr>
          <w:rFonts w:ascii="Garamond" w:hAnsi="Garamond"/>
          <w:szCs w:val="22"/>
          <w:lang w:val="en-IE"/>
        </w:rPr>
        <w:t>13</w:t>
      </w:r>
      <w:r w:rsidR="00B430FB">
        <w:rPr>
          <w:rFonts w:ascii="Garamond" w:hAnsi="Garamond"/>
          <w:szCs w:val="22"/>
          <w:lang w:val="en-IE"/>
        </w:rPr>
        <w:t>/03/2018</w:t>
      </w:r>
    </w:p>
    <w:p w:rsidR="00B430FB" w:rsidRPr="005836D6" w:rsidRDefault="00B430FB" w:rsidP="00B430FB">
      <w:pPr>
        <w:rPr>
          <w:rFonts w:ascii="Garamond" w:hAnsi="Garamond"/>
          <w:szCs w:val="22"/>
          <w:lang w:val="en-IE"/>
        </w:rPr>
      </w:pPr>
      <w:r w:rsidRPr="005836D6">
        <w:rPr>
          <w:rFonts w:ascii="Garamond" w:hAnsi="Garamond"/>
          <w:szCs w:val="22"/>
          <w:lang w:val="en-IE"/>
        </w:rPr>
        <w:t>Dear Parents/Guardians,</w:t>
      </w:r>
    </w:p>
    <w:p w:rsidR="00B430FB" w:rsidRPr="005836D6" w:rsidRDefault="00B430FB" w:rsidP="00B430FB">
      <w:pPr>
        <w:rPr>
          <w:rFonts w:ascii="Garamond" w:hAnsi="Garamond"/>
          <w:szCs w:val="22"/>
          <w:lang w:val="en-IE"/>
        </w:rPr>
      </w:pPr>
    </w:p>
    <w:p w:rsidR="00932628" w:rsidRDefault="00932628" w:rsidP="00B430FB">
      <w:pPr>
        <w:rPr>
          <w:rFonts w:ascii="Garamond" w:hAnsi="Garamond"/>
          <w:b/>
          <w:szCs w:val="22"/>
          <w:u w:val="single"/>
        </w:rPr>
      </w:pPr>
      <w:r>
        <w:rPr>
          <w:rFonts w:ascii="Garamond" w:hAnsi="Garamond"/>
          <w:b/>
          <w:szCs w:val="22"/>
          <w:u w:val="single"/>
        </w:rPr>
        <w:t>Parent Association Easter Raffle</w:t>
      </w:r>
    </w:p>
    <w:p w:rsidR="00932628" w:rsidRDefault="00FB35D9" w:rsidP="00B430FB">
      <w:pPr>
        <w:rPr>
          <w:rFonts w:ascii="Garamond" w:hAnsi="Garamond"/>
          <w:szCs w:val="22"/>
        </w:rPr>
      </w:pPr>
      <w:r>
        <w:rPr>
          <w:rFonts w:ascii="Garamond" w:hAnsi="Garamond"/>
          <w:szCs w:val="22"/>
        </w:rPr>
        <w:t>Our Parent Association is holding an E</w:t>
      </w:r>
      <w:r w:rsidR="00932628" w:rsidRPr="00FB35D9">
        <w:rPr>
          <w:rFonts w:ascii="Garamond" w:hAnsi="Garamond"/>
          <w:szCs w:val="22"/>
        </w:rPr>
        <w:t xml:space="preserve">aster raffle to fundraise for a new flooring surface in our school hall. </w:t>
      </w:r>
      <w:r>
        <w:rPr>
          <w:rFonts w:ascii="Garamond" w:hAnsi="Garamond"/>
          <w:szCs w:val="22"/>
        </w:rPr>
        <w:t>They have amassed a huge amount o</w:t>
      </w:r>
      <w:r w:rsidR="00203C51">
        <w:rPr>
          <w:rFonts w:ascii="Garamond" w:hAnsi="Garamond"/>
          <w:szCs w:val="22"/>
        </w:rPr>
        <w:t>f prizes, both for ticket buyers</w:t>
      </w:r>
      <w:r>
        <w:rPr>
          <w:rFonts w:ascii="Garamond" w:hAnsi="Garamond"/>
          <w:szCs w:val="22"/>
        </w:rPr>
        <w:t xml:space="preserve"> and pupil sellers. The draw will take place in the school hall on Friday the 23</w:t>
      </w:r>
      <w:r w:rsidRPr="00FB35D9">
        <w:rPr>
          <w:rFonts w:ascii="Garamond" w:hAnsi="Garamond"/>
          <w:szCs w:val="22"/>
          <w:vertAlign w:val="superscript"/>
        </w:rPr>
        <w:t>rd</w:t>
      </w:r>
      <w:r>
        <w:rPr>
          <w:rFonts w:ascii="Garamond" w:hAnsi="Garamond"/>
          <w:szCs w:val="22"/>
        </w:rPr>
        <w:t xml:space="preserve"> of March. We would appreciate your support and tickets can be returned to the school on or before next Tuesday the 20</w:t>
      </w:r>
      <w:r w:rsidRPr="00FB35D9">
        <w:rPr>
          <w:rFonts w:ascii="Garamond" w:hAnsi="Garamond"/>
          <w:szCs w:val="22"/>
          <w:vertAlign w:val="superscript"/>
        </w:rPr>
        <w:t>th</w:t>
      </w:r>
      <w:r>
        <w:rPr>
          <w:rFonts w:ascii="Garamond" w:hAnsi="Garamond"/>
          <w:szCs w:val="22"/>
        </w:rPr>
        <w:t xml:space="preserve"> of March.</w:t>
      </w:r>
    </w:p>
    <w:p w:rsidR="00FB35D9" w:rsidRPr="00FB35D9" w:rsidRDefault="00FB35D9" w:rsidP="00B430FB">
      <w:pPr>
        <w:rPr>
          <w:rFonts w:ascii="Garamond" w:hAnsi="Garamond"/>
          <w:szCs w:val="22"/>
        </w:rPr>
      </w:pPr>
    </w:p>
    <w:p w:rsidR="002661C6" w:rsidRDefault="002661C6" w:rsidP="00B430FB">
      <w:pPr>
        <w:rPr>
          <w:rFonts w:ascii="Garamond" w:hAnsi="Garamond"/>
          <w:b/>
          <w:szCs w:val="22"/>
          <w:u w:val="single"/>
        </w:rPr>
      </w:pPr>
      <w:r>
        <w:rPr>
          <w:rFonts w:ascii="Garamond" w:hAnsi="Garamond"/>
          <w:b/>
          <w:szCs w:val="22"/>
          <w:u w:val="single"/>
        </w:rPr>
        <w:t>Credit Union Quiz</w:t>
      </w:r>
    </w:p>
    <w:p w:rsidR="00203C51" w:rsidRPr="00203C51" w:rsidRDefault="002661C6" w:rsidP="00B430FB">
      <w:pPr>
        <w:rPr>
          <w:rFonts w:ascii="Garamond" w:hAnsi="Garamond"/>
          <w:szCs w:val="22"/>
        </w:rPr>
      </w:pPr>
      <w:r w:rsidRPr="00203C51">
        <w:rPr>
          <w:rFonts w:ascii="Garamond" w:hAnsi="Garamond"/>
          <w:szCs w:val="22"/>
        </w:rPr>
        <w:t>Congratulations to our junior (Thomas Russell, Kathryn Yore, Aaron</w:t>
      </w:r>
      <w:r w:rsidR="00203C51" w:rsidRPr="00203C51">
        <w:rPr>
          <w:rFonts w:ascii="Garamond" w:hAnsi="Garamond"/>
          <w:szCs w:val="22"/>
        </w:rPr>
        <w:t xml:space="preserve"> Griffin Wall and Jason Reynolds) and senior (</w:t>
      </w:r>
      <w:proofErr w:type="spellStart"/>
      <w:r w:rsidR="00203C51" w:rsidRPr="00203C51">
        <w:rPr>
          <w:rFonts w:ascii="Garamond" w:hAnsi="Garamond"/>
          <w:szCs w:val="22"/>
        </w:rPr>
        <w:t>Aoife</w:t>
      </w:r>
      <w:proofErr w:type="spellEnd"/>
      <w:r w:rsidR="00203C51" w:rsidRPr="00203C51">
        <w:rPr>
          <w:rFonts w:ascii="Garamond" w:hAnsi="Garamond"/>
          <w:szCs w:val="22"/>
        </w:rPr>
        <w:t xml:space="preserve"> Lynch, Rachel Downey, Ethan Harding and </w:t>
      </w:r>
      <w:proofErr w:type="spellStart"/>
      <w:r w:rsidR="00203C51" w:rsidRPr="00203C51">
        <w:rPr>
          <w:rFonts w:ascii="Garamond" w:hAnsi="Garamond"/>
          <w:szCs w:val="22"/>
        </w:rPr>
        <w:t>Allanah</w:t>
      </w:r>
      <w:proofErr w:type="spellEnd"/>
      <w:r w:rsidR="00203C51" w:rsidRPr="00203C51">
        <w:rPr>
          <w:rFonts w:ascii="Garamond" w:hAnsi="Garamond"/>
          <w:szCs w:val="22"/>
        </w:rPr>
        <w:t xml:space="preserve"> Carroll)  teams who represented the local area at the Credit Union county quiz last weekend in </w:t>
      </w:r>
      <w:proofErr w:type="spellStart"/>
      <w:r w:rsidR="00203C51" w:rsidRPr="00203C51">
        <w:rPr>
          <w:rFonts w:ascii="Garamond" w:hAnsi="Garamond"/>
          <w:szCs w:val="22"/>
        </w:rPr>
        <w:t>Athboy</w:t>
      </w:r>
      <w:proofErr w:type="spellEnd"/>
      <w:r w:rsidR="00203C51" w:rsidRPr="00203C51">
        <w:rPr>
          <w:rFonts w:ascii="Garamond" w:hAnsi="Garamond"/>
          <w:szCs w:val="22"/>
        </w:rPr>
        <w:t>. Both teams did themselves proud with our senior team qualifying for the All Ireland finals in the RDS in April, which is a fantastic achievement. We wish them well.</w:t>
      </w:r>
    </w:p>
    <w:p w:rsidR="00203C51" w:rsidRDefault="00203C51" w:rsidP="00B430FB">
      <w:pPr>
        <w:rPr>
          <w:rFonts w:ascii="Garamond" w:hAnsi="Garamond"/>
          <w:b/>
          <w:szCs w:val="22"/>
          <w:u w:val="single"/>
        </w:rPr>
      </w:pPr>
    </w:p>
    <w:p w:rsidR="00B430FB" w:rsidRPr="00B430FB" w:rsidRDefault="002661C6" w:rsidP="00B430FB">
      <w:pPr>
        <w:rPr>
          <w:rFonts w:ascii="Garamond" w:hAnsi="Garamond"/>
          <w:b/>
          <w:szCs w:val="22"/>
          <w:u w:val="single"/>
        </w:rPr>
      </w:pPr>
      <w:r>
        <w:rPr>
          <w:rFonts w:ascii="Garamond" w:hAnsi="Garamond"/>
          <w:b/>
          <w:szCs w:val="22"/>
          <w:u w:val="single"/>
        </w:rPr>
        <w:t xml:space="preserve"> </w:t>
      </w:r>
      <w:r w:rsidR="00B430FB" w:rsidRPr="00B430FB">
        <w:rPr>
          <w:rFonts w:ascii="Garamond" w:hAnsi="Garamond"/>
          <w:b/>
          <w:szCs w:val="22"/>
          <w:u w:val="single"/>
        </w:rPr>
        <w:t>Snow Closures</w:t>
      </w:r>
    </w:p>
    <w:p w:rsidR="00B430FB" w:rsidRPr="00B430FB" w:rsidRDefault="00B430FB" w:rsidP="00B430FB">
      <w:pPr>
        <w:rPr>
          <w:rFonts w:ascii="Garamond" w:hAnsi="Garamond"/>
          <w:szCs w:val="22"/>
        </w:rPr>
      </w:pPr>
      <w:r>
        <w:rPr>
          <w:rFonts w:ascii="Garamond" w:hAnsi="Garamond"/>
          <w:szCs w:val="22"/>
        </w:rPr>
        <w:t>As you are aware, t</w:t>
      </w:r>
      <w:r w:rsidRPr="00B430FB">
        <w:rPr>
          <w:rFonts w:ascii="Garamond" w:hAnsi="Garamond"/>
          <w:szCs w:val="22"/>
        </w:rPr>
        <w:t xml:space="preserve">he school </w:t>
      </w:r>
      <w:r>
        <w:rPr>
          <w:rFonts w:ascii="Garamond" w:hAnsi="Garamond"/>
          <w:szCs w:val="22"/>
        </w:rPr>
        <w:t xml:space="preserve">was </w:t>
      </w:r>
      <w:r w:rsidRPr="00B430FB">
        <w:rPr>
          <w:rFonts w:ascii="Garamond" w:hAnsi="Garamond"/>
          <w:szCs w:val="22"/>
        </w:rPr>
        <w:t xml:space="preserve">closed </w:t>
      </w:r>
      <w:r>
        <w:rPr>
          <w:rFonts w:ascii="Garamond" w:hAnsi="Garamond"/>
          <w:szCs w:val="22"/>
        </w:rPr>
        <w:t xml:space="preserve">for three days recently, </w:t>
      </w:r>
      <w:r w:rsidRPr="00B430FB">
        <w:rPr>
          <w:rFonts w:ascii="Garamond" w:hAnsi="Garamond"/>
          <w:szCs w:val="22"/>
        </w:rPr>
        <w:t xml:space="preserve">due to the red weather alert as a result of storm Emma and The Beast from the East. I would like all </w:t>
      </w:r>
      <w:r>
        <w:rPr>
          <w:rFonts w:ascii="Garamond" w:hAnsi="Garamond"/>
          <w:szCs w:val="22"/>
        </w:rPr>
        <w:t xml:space="preserve">thank all </w:t>
      </w:r>
      <w:r w:rsidRPr="00B430FB">
        <w:rPr>
          <w:rFonts w:ascii="Garamond" w:hAnsi="Garamond"/>
          <w:szCs w:val="22"/>
        </w:rPr>
        <w:t>relevant staff and parents who assisted with logistics and parents who called to the school on Sunday</w:t>
      </w:r>
      <w:r>
        <w:rPr>
          <w:rFonts w:ascii="Garamond" w:hAnsi="Garamond"/>
          <w:szCs w:val="22"/>
        </w:rPr>
        <w:t xml:space="preserve"> to ensure that school c</w:t>
      </w:r>
      <w:r w:rsidRPr="00B430FB">
        <w:rPr>
          <w:rFonts w:ascii="Garamond" w:hAnsi="Garamond"/>
          <w:szCs w:val="22"/>
        </w:rPr>
        <w:t>ou</w:t>
      </w:r>
      <w:r>
        <w:rPr>
          <w:rFonts w:ascii="Garamond" w:hAnsi="Garamond"/>
          <w:szCs w:val="22"/>
        </w:rPr>
        <w:t>ld reopen the following</w:t>
      </w:r>
      <w:r w:rsidRPr="00B430FB">
        <w:rPr>
          <w:rFonts w:ascii="Garamond" w:hAnsi="Garamond"/>
          <w:szCs w:val="22"/>
        </w:rPr>
        <w:t xml:space="preserve"> Monday. A special word of thanks goes to Paddy Shields Construction </w:t>
      </w:r>
      <w:r w:rsidR="00203C51">
        <w:rPr>
          <w:rFonts w:ascii="Garamond" w:hAnsi="Garamond"/>
          <w:szCs w:val="22"/>
        </w:rPr>
        <w:t xml:space="preserve">and digger driver Leslie Mc </w:t>
      </w:r>
      <w:proofErr w:type="spellStart"/>
      <w:r w:rsidR="00203C51">
        <w:rPr>
          <w:rFonts w:ascii="Garamond" w:hAnsi="Garamond"/>
          <w:szCs w:val="22"/>
        </w:rPr>
        <w:t>Cord</w:t>
      </w:r>
      <w:r w:rsidRPr="00B430FB">
        <w:rPr>
          <w:rFonts w:ascii="Garamond" w:hAnsi="Garamond"/>
          <w:szCs w:val="22"/>
        </w:rPr>
        <w:t>ick</w:t>
      </w:r>
      <w:proofErr w:type="spellEnd"/>
      <w:r w:rsidRPr="00B430FB">
        <w:rPr>
          <w:rFonts w:ascii="Garamond" w:hAnsi="Garamond"/>
          <w:szCs w:val="22"/>
        </w:rPr>
        <w:t xml:space="preserve">, who cleared the school car park. </w:t>
      </w:r>
    </w:p>
    <w:p w:rsidR="00B430FB" w:rsidRDefault="00B430FB" w:rsidP="00B430FB">
      <w:pPr>
        <w:rPr>
          <w:rFonts w:ascii="Garamond" w:hAnsi="Garamond"/>
          <w:szCs w:val="22"/>
        </w:rPr>
      </w:pPr>
    </w:p>
    <w:p w:rsidR="00B430FB" w:rsidRPr="00B430FB" w:rsidRDefault="00B430FB" w:rsidP="00B430FB">
      <w:pPr>
        <w:rPr>
          <w:rFonts w:ascii="Garamond" w:hAnsi="Garamond"/>
          <w:szCs w:val="22"/>
        </w:rPr>
      </w:pPr>
      <w:r w:rsidRPr="00B430FB">
        <w:rPr>
          <w:rFonts w:ascii="Garamond" w:hAnsi="Garamond"/>
          <w:szCs w:val="22"/>
        </w:rPr>
        <w:t xml:space="preserve">After consulting with Circular 0009/2017 (Standardisation of the school year section on contingency arrangements in the event of unforeseen school closures), </w:t>
      </w:r>
      <w:r>
        <w:rPr>
          <w:rFonts w:ascii="Garamond" w:hAnsi="Garamond"/>
          <w:szCs w:val="22"/>
        </w:rPr>
        <w:t>the Board of Management has decided on the following measures to make up missed teaching and learning time due to the snow closures.</w:t>
      </w:r>
    </w:p>
    <w:p w:rsidR="00B430FB" w:rsidRDefault="00B430FB" w:rsidP="00B430FB">
      <w:pPr>
        <w:pStyle w:val="ListParagraph"/>
        <w:numPr>
          <w:ilvl w:val="0"/>
          <w:numId w:val="3"/>
        </w:numPr>
        <w:rPr>
          <w:rFonts w:ascii="Garamond" w:hAnsi="Garamond"/>
          <w:szCs w:val="22"/>
        </w:rPr>
      </w:pPr>
      <w:r w:rsidRPr="00E54A1C">
        <w:rPr>
          <w:rFonts w:ascii="Garamond" w:hAnsi="Garamond"/>
          <w:szCs w:val="22"/>
        </w:rPr>
        <w:t xml:space="preserve">The school </w:t>
      </w:r>
      <w:r>
        <w:rPr>
          <w:rFonts w:ascii="Garamond" w:hAnsi="Garamond"/>
          <w:szCs w:val="22"/>
        </w:rPr>
        <w:t xml:space="preserve">will only be only taking one of </w:t>
      </w:r>
      <w:r w:rsidRPr="00E54A1C">
        <w:rPr>
          <w:rFonts w:ascii="Garamond" w:hAnsi="Garamond"/>
          <w:szCs w:val="22"/>
        </w:rPr>
        <w:t xml:space="preserve">two </w:t>
      </w:r>
      <w:r>
        <w:rPr>
          <w:rFonts w:ascii="Garamond" w:hAnsi="Garamond"/>
          <w:szCs w:val="22"/>
        </w:rPr>
        <w:t xml:space="preserve">planned </w:t>
      </w:r>
      <w:r w:rsidRPr="00E54A1C">
        <w:rPr>
          <w:rFonts w:ascii="Garamond" w:hAnsi="Garamond"/>
          <w:szCs w:val="22"/>
        </w:rPr>
        <w:t>half days for s</w:t>
      </w:r>
      <w:r>
        <w:rPr>
          <w:rFonts w:ascii="Garamond" w:hAnsi="Garamond"/>
          <w:szCs w:val="22"/>
        </w:rPr>
        <w:t xml:space="preserve">taff child protection training in this school year. </w:t>
      </w:r>
      <w:r w:rsidRPr="00203C51">
        <w:rPr>
          <w:rFonts w:ascii="Garamond" w:hAnsi="Garamond"/>
          <w:b/>
          <w:szCs w:val="22"/>
        </w:rPr>
        <w:t>That half day will be on Friday the 20</w:t>
      </w:r>
      <w:r w:rsidRPr="00203C51">
        <w:rPr>
          <w:rFonts w:ascii="Garamond" w:hAnsi="Garamond"/>
          <w:b/>
          <w:szCs w:val="22"/>
          <w:vertAlign w:val="superscript"/>
        </w:rPr>
        <w:t>th</w:t>
      </w:r>
      <w:r w:rsidRPr="00203C51">
        <w:rPr>
          <w:rFonts w:ascii="Garamond" w:hAnsi="Garamond"/>
          <w:b/>
          <w:szCs w:val="22"/>
        </w:rPr>
        <w:t xml:space="preserve"> of April and school will close at 12pm.</w:t>
      </w:r>
    </w:p>
    <w:p w:rsidR="00B430FB" w:rsidRDefault="00B430FB" w:rsidP="00B430FB">
      <w:pPr>
        <w:pStyle w:val="ListParagraph"/>
        <w:numPr>
          <w:ilvl w:val="0"/>
          <w:numId w:val="3"/>
        </w:numPr>
        <w:rPr>
          <w:rFonts w:ascii="Garamond" w:hAnsi="Garamond"/>
          <w:szCs w:val="22"/>
        </w:rPr>
      </w:pPr>
      <w:r>
        <w:rPr>
          <w:rFonts w:ascii="Garamond" w:hAnsi="Garamond"/>
          <w:szCs w:val="22"/>
        </w:rPr>
        <w:t>The school will not have</w:t>
      </w:r>
      <w:r w:rsidRPr="00E54A1C">
        <w:rPr>
          <w:rFonts w:ascii="Garamond" w:hAnsi="Garamond"/>
          <w:szCs w:val="22"/>
        </w:rPr>
        <w:t xml:space="preserve"> a green day </w:t>
      </w:r>
      <w:r>
        <w:rPr>
          <w:rFonts w:ascii="Garamond" w:hAnsi="Garamond"/>
          <w:szCs w:val="22"/>
        </w:rPr>
        <w:t>this year but will instead continue to incorporate energy monitoring, BOWOW, school gardening, composting and green schools project work into teaching and learning time.</w:t>
      </w:r>
    </w:p>
    <w:p w:rsidR="00B430FB" w:rsidRDefault="00B430FB" w:rsidP="00B430FB">
      <w:pPr>
        <w:pStyle w:val="ListParagraph"/>
        <w:numPr>
          <w:ilvl w:val="0"/>
          <w:numId w:val="3"/>
        </w:numPr>
        <w:rPr>
          <w:rFonts w:ascii="Garamond" w:hAnsi="Garamond"/>
          <w:szCs w:val="22"/>
        </w:rPr>
      </w:pPr>
      <w:r>
        <w:rPr>
          <w:rFonts w:ascii="Garamond" w:hAnsi="Garamond"/>
          <w:szCs w:val="22"/>
        </w:rPr>
        <w:t xml:space="preserve"> The school will not be having an active school week next term, but will continue with GAA lunch time coaching, yard activities, 5K lunch time training, 5 a side soccer competitions, GAA inter schools competitions and our annual sports day.</w:t>
      </w:r>
    </w:p>
    <w:p w:rsidR="00B430FB" w:rsidRDefault="00B430FB" w:rsidP="00B430FB">
      <w:pPr>
        <w:pStyle w:val="ListParagraph"/>
        <w:numPr>
          <w:ilvl w:val="0"/>
          <w:numId w:val="3"/>
        </w:numPr>
        <w:rPr>
          <w:rFonts w:ascii="Garamond" w:hAnsi="Garamond"/>
          <w:szCs w:val="22"/>
        </w:rPr>
      </w:pPr>
      <w:r>
        <w:rPr>
          <w:rFonts w:ascii="Garamond" w:hAnsi="Garamond"/>
          <w:szCs w:val="22"/>
        </w:rPr>
        <w:t>Teachers will be prioritising discretionary time in the weekly timetable for curricular teaching and learning in order to complete the curriculum at every class level.</w:t>
      </w:r>
    </w:p>
    <w:p w:rsidR="00B430FB" w:rsidRDefault="00B430FB" w:rsidP="00B430FB">
      <w:pPr>
        <w:rPr>
          <w:rFonts w:ascii="Garamond" w:hAnsi="Garamond"/>
          <w:szCs w:val="22"/>
        </w:rPr>
      </w:pPr>
    </w:p>
    <w:p w:rsidR="00133C89" w:rsidRDefault="00133C89" w:rsidP="00133C89">
      <w:pPr>
        <w:rPr>
          <w:rFonts w:ascii="Garamond" w:hAnsi="Garamond"/>
          <w:b/>
          <w:u w:val="single"/>
          <w:lang w:val="en-GB"/>
        </w:rPr>
      </w:pPr>
      <w:r w:rsidRPr="00133C89">
        <w:rPr>
          <w:rFonts w:ascii="Garamond" w:hAnsi="Garamond"/>
          <w:b/>
          <w:u w:val="single"/>
          <w:lang w:val="en-GB"/>
        </w:rPr>
        <w:t>Child Protection</w:t>
      </w:r>
    </w:p>
    <w:p w:rsidR="00133C89" w:rsidRDefault="00133C89" w:rsidP="00133C89">
      <w:pPr>
        <w:rPr>
          <w:rFonts w:ascii="Garamond" w:hAnsi="Garamond"/>
          <w:lang w:val="en-GB"/>
        </w:rPr>
      </w:pPr>
      <w:r>
        <w:rPr>
          <w:rFonts w:ascii="Garamond" w:hAnsi="Garamond"/>
          <w:lang w:val="en-GB"/>
        </w:rPr>
        <w:t xml:space="preserve">New procedures have come into effect for all primary schools as a result of the Children First Act 2015. Our school </w:t>
      </w:r>
      <w:r w:rsidR="00932628">
        <w:rPr>
          <w:rFonts w:ascii="Garamond" w:hAnsi="Garamond"/>
          <w:lang w:val="en-GB"/>
        </w:rPr>
        <w:t>will complete a risk assessment for all activities relating to child protection during the school day and create a child safeguarding statement. Staff will also receive updated child protection training. The new child safeguarding statement and risk assessment will be published on our school website in the coming weeks.</w:t>
      </w:r>
    </w:p>
    <w:p w:rsidR="00932628" w:rsidRPr="00133C89" w:rsidRDefault="00932628" w:rsidP="00133C89">
      <w:pPr>
        <w:rPr>
          <w:rFonts w:ascii="Garamond" w:hAnsi="Garamond"/>
          <w:lang w:val="en-GB"/>
        </w:rPr>
      </w:pPr>
    </w:p>
    <w:p w:rsidR="00203C51" w:rsidRDefault="00203C51" w:rsidP="00B430FB">
      <w:pPr>
        <w:rPr>
          <w:rFonts w:ascii="Garamond" w:hAnsi="Garamond"/>
          <w:b/>
          <w:szCs w:val="22"/>
          <w:u w:val="single"/>
        </w:rPr>
      </w:pPr>
    </w:p>
    <w:p w:rsidR="00203C51" w:rsidRDefault="00203C51" w:rsidP="00B430FB">
      <w:pPr>
        <w:rPr>
          <w:rFonts w:ascii="Garamond" w:hAnsi="Garamond"/>
          <w:b/>
          <w:szCs w:val="22"/>
          <w:u w:val="single"/>
        </w:rPr>
      </w:pPr>
    </w:p>
    <w:p w:rsidR="00D20151" w:rsidRDefault="00D20151" w:rsidP="00B430FB">
      <w:pPr>
        <w:rPr>
          <w:rFonts w:ascii="Garamond" w:hAnsi="Garamond"/>
          <w:b/>
          <w:szCs w:val="22"/>
          <w:u w:val="single"/>
        </w:rPr>
      </w:pPr>
      <w:r>
        <w:rPr>
          <w:rFonts w:ascii="Garamond" w:hAnsi="Garamond"/>
          <w:b/>
          <w:szCs w:val="22"/>
          <w:u w:val="single"/>
        </w:rPr>
        <w:lastRenderedPageBreak/>
        <w:t>School Uniform</w:t>
      </w:r>
    </w:p>
    <w:p w:rsidR="00D20151" w:rsidRDefault="00EC017E" w:rsidP="00B430FB">
      <w:pPr>
        <w:rPr>
          <w:rFonts w:ascii="Garamond" w:hAnsi="Garamond"/>
          <w:szCs w:val="22"/>
        </w:rPr>
      </w:pPr>
      <w:r>
        <w:rPr>
          <w:rFonts w:ascii="Garamond" w:hAnsi="Garamond"/>
          <w:szCs w:val="22"/>
        </w:rPr>
        <w:t>There is one amendment to our school uniform as a result of a recent policy review. Plain navy cotton shorts are now part of the school uniform an</w:t>
      </w:r>
      <w:r w:rsidR="00203C51">
        <w:rPr>
          <w:rFonts w:ascii="Garamond" w:hAnsi="Garamond"/>
          <w:szCs w:val="22"/>
        </w:rPr>
        <w:t xml:space="preserve">d will be available in </w:t>
      </w:r>
      <w:proofErr w:type="spellStart"/>
      <w:r w:rsidR="00203C51">
        <w:rPr>
          <w:rFonts w:ascii="Garamond" w:hAnsi="Garamond"/>
          <w:szCs w:val="22"/>
        </w:rPr>
        <w:t>Best</w:t>
      </w:r>
      <w:r>
        <w:rPr>
          <w:rFonts w:ascii="Garamond" w:hAnsi="Garamond"/>
          <w:szCs w:val="22"/>
        </w:rPr>
        <w:t>wear</w:t>
      </w:r>
      <w:proofErr w:type="spellEnd"/>
      <w:r>
        <w:rPr>
          <w:rFonts w:ascii="Garamond" w:hAnsi="Garamond"/>
          <w:szCs w:val="22"/>
        </w:rPr>
        <w:t xml:space="preserve">, Drogheda and Little Folks, </w:t>
      </w:r>
      <w:proofErr w:type="spellStart"/>
      <w:r>
        <w:rPr>
          <w:rFonts w:ascii="Garamond" w:hAnsi="Garamond"/>
          <w:szCs w:val="22"/>
        </w:rPr>
        <w:t>Navan</w:t>
      </w:r>
      <w:proofErr w:type="spellEnd"/>
      <w:r>
        <w:rPr>
          <w:rFonts w:ascii="Garamond" w:hAnsi="Garamond"/>
          <w:szCs w:val="22"/>
        </w:rPr>
        <w:t xml:space="preserve"> by the time the summer arrives. Old tracksuit bottoms can also be cut up short and a hem line sewed on them.                                                                                                        Shorts in other </w:t>
      </w:r>
      <w:proofErr w:type="spellStart"/>
      <w:r>
        <w:rPr>
          <w:rFonts w:ascii="Garamond" w:hAnsi="Garamond"/>
          <w:szCs w:val="22"/>
        </w:rPr>
        <w:t>colours</w:t>
      </w:r>
      <w:proofErr w:type="spellEnd"/>
      <w:r>
        <w:rPr>
          <w:rFonts w:ascii="Garamond" w:hAnsi="Garamond"/>
          <w:szCs w:val="22"/>
        </w:rPr>
        <w:t>, navy shorts made from other materials and navy cotton shorts with logos or writing on them are not permitted. School t-shirts and tracksuit tops may be worn on any day that shorts are worn.</w:t>
      </w:r>
    </w:p>
    <w:p w:rsidR="00EC017E" w:rsidRPr="00D20151" w:rsidRDefault="00EC017E" w:rsidP="00B430FB">
      <w:pPr>
        <w:rPr>
          <w:rFonts w:ascii="Garamond" w:hAnsi="Garamond"/>
          <w:szCs w:val="22"/>
        </w:rPr>
      </w:pPr>
      <w:r>
        <w:rPr>
          <w:rFonts w:ascii="Garamond" w:hAnsi="Garamond"/>
          <w:szCs w:val="22"/>
        </w:rPr>
        <w:t>Ties are also now available in the school office for pupils whose ties have become lost during the year.</w:t>
      </w:r>
    </w:p>
    <w:p w:rsidR="00EC017E" w:rsidRDefault="00EC017E" w:rsidP="00B430FB">
      <w:pPr>
        <w:rPr>
          <w:rFonts w:ascii="Garamond" w:hAnsi="Garamond"/>
          <w:b/>
          <w:szCs w:val="22"/>
          <w:u w:val="single"/>
        </w:rPr>
      </w:pPr>
    </w:p>
    <w:p w:rsidR="00B430FB" w:rsidRPr="00133C89" w:rsidRDefault="00B430FB" w:rsidP="00B430FB">
      <w:pPr>
        <w:rPr>
          <w:rFonts w:ascii="Garamond" w:hAnsi="Garamond"/>
          <w:b/>
          <w:szCs w:val="22"/>
          <w:u w:val="single"/>
        </w:rPr>
      </w:pPr>
      <w:r w:rsidRPr="00133C89">
        <w:rPr>
          <w:rFonts w:ascii="Garamond" w:hAnsi="Garamond"/>
          <w:b/>
          <w:szCs w:val="22"/>
          <w:u w:val="single"/>
        </w:rPr>
        <w:t>Defibrillator</w:t>
      </w:r>
    </w:p>
    <w:p w:rsidR="00B430FB" w:rsidRDefault="00B430FB" w:rsidP="00B430FB">
      <w:pPr>
        <w:rPr>
          <w:rFonts w:ascii="Garamond" w:hAnsi="Garamond"/>
          <w:szCs w:val="22"/>
        </w:rPr>
      </w:pPr>
      <w:r>
        <w:rPr>
          <w:rFonts w:ascii="Garamond" w:hAnsi="Garamond"/>
          <w:szCs w:val="22"/>
        </w:rPr>
        <w:t xml:space="preserve">Parent June Mc Donnell is coordinating the installation of three defibrillators in </w:t>
      </w:r>
      <w:proofErr w:type="spellStart"/>
      <w:r>
        <w:rPr>
          <w:rFonts w:ascii="Garamond" w:hAnsi="Garamond"/>
          <w:szCs w:val="22"/>
        </w:rPr>
        <w:t>Slane</w:t>
      </w:r>
      <w:proofErr w:type="spellEnd"/>
      <w:r>
        <w:rPr>
          <w:rFonts w:ascii="Garamond" w:hAnsi="Garamond"/>
          <w:szCs w:val="22"/>
        </w:rPr>
        <w:t xml:space="preserve"> village in conjunction with the National Ambulance Service. It is proposed that one of the defibrillators will be located </w:t>
      </w:r>
      <w:r w:rsidR="00133C89">
        <w:rPr>
          <w:rFonts w:ascii="Garamond" w:hAnsi="Garamond"/>
          <w:szCs w:val="22"/>
        </w:rPr>
        <w:t>on the grounds of our school. As part of the service, an</w:t>
      </w:r>
      <w:r>
        <w:rPr>
          <w:rFonts w:ascii="Garamond" w:hAnsi="Garamond"/>
          <w:szCs w:val="22"/>
        </w:rPr>
        <w:t xml:space="preserve"> information night will ta</w:t>
      </w:r>
      <w:r w:rsidR="00133C89">
        <w:rPr>
          <w:rFonts w:ascii="Garamond" w:hAnsi="Garamond"/>
          <w:szCs w:val="22"/>
        </w:rPr>
        <w:t>ke place</w:t>
      </w:r>
      <w:r>
        <w:rPr>
          <w:rFonts w:ascii="Garamond" w:hAnsi="Garamond"/>
          <w:szCs w:val="22"/>
        </w:rPr>
        <w:t xml:space="preserve"> </w:t>
      </w:r>
      <w:r w:rsidR="00133C89">
        <w:rPr>
          <w:rFonts w:ascii="Garamond" w:hAnsi="Garamond"/>
          <w:szCs w:val="22"/>
        </w:rPr>
        <w:t xml:space="preserve">in </w:t>
      </w:r>
      <w:proofErr w:type="spellStart"/>
      <w:r w:rsidR="00133C89">
        <w:rPr>
          <w:rFonts w:ascii="Garamond" w:hAnsi="Garamond"/>
          <w:szCs w:val="22"/>
        </w:rPr>
        <w:t>Slane</w:t>
      </w:r>
      <w:proofErr w:type="spellEnd"/>
      <w:r w:rsidR="00133C89">
        <w:rPr>
          <w:rFonts w:ascii="Garamond" w:hAnsi="Garamond"/>
          <w:szCs w:val="22"/>
        </w:rPr>
        <w:t xml:space="preserve"> N.S. for anyone interested in being trained to become a first responder. We will let you know when that date has been confirmed.</w:t>
      </w:r>
    </w:p>
    <w:p w:rsidR="00932628" w:rsidRDefault="00932628" w:rsidP="00B430FB">
      <w:pPr>
        <w:rPr>
          <w:rFonts w:ascii="Garamond" w:hAnsi="Garamond"/>
          <w:szCs w:val="22"/>
        </w:rPr>
      </w:pPr>
    </w:p>
    <w:p w:rsidR="0030788E" w:rsidRPr="00203C51" w:rsidRDefault="0030788E" w:rsidP="00B430FB">
      <w:pPr>
        <w:rPr>
          <w:rFonts w:ascii="Garamond" w:hAnsi="Garamond"/>
          <w:b/>
          <w:u w:val="single"/>
        </w:rPr>
      </w:pPr>
      <w:proofErr w:type="spellStart"/>
      <w:r w:rsidRPr="00203C51">
        <w:rPr>
          <w:rFonts w:ascii="Garamond" w:hAnsi="Garamond"/>
          <w:b/>
          <w:u w:val="single"/>
        </w:rPr>
        <w:t>Seachtain</w:t>
      </w:r>
      <w:proofErr w:type="spellEnd"/>
      <w:r w:rsidRPr="00203C51">
        <w:rPr>
          <w:rFonts w:ascii="Garamond" w:hAnsi="Garamond"/>
          <w:b/>
          <w:u w:val="single"/>
        </w:rPr>
        <w:t xml:space="preserve"> </w:t>
      </w:r>
      <w:proofErr w:type="spellStart"/>
      <w:proofErr w:type="gramStart"/>
      <w:r w:rsidRPr="00203C51">
        <w:rPr>
          <w:rFonts w:ascii="Garamond" w:hAnsi="Garamond"/>
          <w:b/>
          <w:u w:val="single"/>
        </w:rPr>
        <w:t>na</w:t>
      </w:r>
      <w:proofErr w:type="spellEnd"/>
      <w:proofErr w:type="gramEnd"/>
      <w:r w:rsidRPr="00203C51">
        <w:rPr>
          <w:rFonts w:ascii="Garamond" w:hAnsi="Garamond"/>
          <w:b/>
          <w:u w:val="single"/>
        </w:rPr>
        <w:t xml:space="preserve"> </w:t>
      </w:r>
      <w:proofErr w:type="spellStart"/>
      <w:r w:rsidRPr="00203C51">
        <w:rPr>
          <w:rFonts w:ascii="Garamond" w:hAnsi="Garamond"/>
          <w:b/>
          <w:u w:val="single"/>
        </w:rPr>
        <w:t>Gaeilge</w:t>
      </w:r>
      <w:proofErr w:type="spellEnd"/>
    </w:p>
    <w:p w:rsidR="0030788E" w:rsidRPr="00203C51" w:rsidRDefault="0030788E" w:rsidP="0030788E">
      <w:pPr>
        <w:spacing w:after="200" w:line="276" w:lineRule="auto"/>
        <w:rPr>
          <w:rFonts w:ascii="Garamond" w:hAnsi="Garamond"/>
        </w:rPr>
      </w:pPr>
      <w:proofErr w:type="spellStart"/>
      <w:r w:rsidRPr="00203C51">
        <w:rPr>
          <w:rFonts w:ascii="Garamond" w:hAnsi="Garamond"/>
        </w:rPr>
        <w:t>Tá</w:t>
      </w:r>
      <w:proofErr w:type="spellEnd"/>
      <w:r w:rsidRPr="00203C51">
        <w:rPr>
          <w:rFonts w:ascii="Garamond" w:hAnsi="Garamond"/>
        </w:rPr>
        <w:t xml:space="preserve"> </w:t>
      </w:r>
      <w:proofErr w:type="spellStart"/>
      <w:r w:rsidRPr="00203C51">
        <w:rPr>
          <w:rFonts w:ascii="Garamond" w:hAnsi="Garamond"/>
        </w:rPr>
        <w:t>Seachtain</w:t>
      </w:r>
      <w:proofErr w:type="spellEnd"/>
      <w:r w:rsidRPr="00203C51">
        <w:rPr>
          <w:rFonts w:ascii="Garamond" w:hAnsi="Garamond"/>
        </w:rPr>
        <w:t xml:space="preserve"> </w:t>
      </w:r>
      <w:proofErr w:type="spellStart"/>
      <w:proofErr w:type="gramStart"/>
      <w:r w:rsidRPr="00203C51">
        <w:rPr>
          <w:rFonts w:ascii="Garamond" w:hAnsi="Garamond"/>
        </w:rPr>
        <w:t>na</w:t>
      </w:r>
      <w:proofErr w:type="spellEnd"/>
      <w:proofErr w:type="gramEnd"/>
      <w:r w:rsidRPr="00203C51">
        <w:rPr>
          <w:rFonts w:ascii="Garamond" w:hAnsi="Garamond"/>
        </w:rPr>
        <w:t xml:space="preserve"> </w:t>
      </w:r>
      <w:proofErr w:type="spellStart"/>
      <w:r w:rsidRPr="00203C51">
        <w:rPr>
          <w:rFonts w:ascii="Garamond" w:hAnsi="Garamond"/>
        </w:rPr>
        <w:t>Gaeilge</w:t>
      </w:r>
      <w:proofErr w:type="spellEnd"/>
      <w:r w:rsidRPr="00203C51">
        <w:rPr>
          <w:rFonts w:ascii="Garamond" w:hAnsi="Garamond"/>
        </w:rPr>
        <w:t xml:space="preserve"> </w:t>
      </w:r>
      <w:proofErr w:type="spellStart"/>
      <w:r w:rsidRPr="00203C51">
        <w:rPr>
          <w:rFonts w:ascii="Garamond" w:hAnsi="Garamond"/>
        </w:rPr>
        <w:t>ar</w:t>
      </w:r>
      <w:proofErr w:type="spellEnd"/>
      <w:r w:rsidRPr="00203C51">
        <w:rPr>
          <w:rFonts w:ascii="Garamond" w:hAnsi="Garamond"/>
        </w:rPr>
        <w:t xml:space="preserve"> </w:t>
      </w:r>
      <w:proofErr w:type="spellStart"/>
      <w:r w:rsidRPr="00203C51">
        <w:rPr>
          <w:rFonts w:ascii="Garamond" w:hAnsi="Garamond"/>
        </w:rPr>
        <w:t>siúl</w:t>
      </w:r>
      <w:proofErr w:type="spellEnd"/>
      <w:r w:rsidRPr="00203C51">
        <w:rPr>
          <w:rFonts w:ascii="Garamond" w:hAnsi="Garamond"/>
        </w:rPr>
        <w:t xml:space="preserve"> </w:t>
      </w:r>
      <w:proofErr w:type="spellStart"/>
      <w:r w:rsidRPr="00203C51">
        <w:rPr>
          <w:rFonts w:ascii="Garamond" w:hAnsi="Garamond"/>
        </w:rPr>
        <w:t>ón</w:t>
      </w:r>
      <w:proofErr w:type="spellEnd"/>
      <w:r w:rsidRPr="00203C51">
        <w:rPr>
          <w:rFonts w:ascii="Garamond" w:hAnsi="Garamond"/>
        </w:rPr>
        <w:t xml:space="preserve"> 12ú </w:t>
      </w:r>
      <w:proofErr w:type="spellStart"/>
      <w:r w:rsidRPr="00203C51">
        <w:rPr>
          <w:rFonts w:ascii="Garamond" w:hAnsi="Garamond"/>
        </w:rPr>
        <w:t>Márta</w:t>
      </w:r>
      <w:proofErr w:type="spellEnd"/>
      <w:r w:rsidRPr="00203C51">
        <w:rPr>
          <w:rFonts w:ascii="Garamond" w:hAnsi="Garamond"/>
        </w:rPr>
        <w:t xml:space="preserve"> go </w:t>
      </w:r>
      <w:proofErr w:type="spellStart"/>
      <w:r w:rsidRPr="00203C51">
        <w:rPr>
          <w:rFonts w:ascii="Garamond" w:hAnsi="Garamond"/>
        </w:rPr>
        <w:t>dtí</w:t>
      </w:r>
      <w:proofErr w:type="spellEnd"/>
      <w:r w:rsidRPr="00203C51">
        <w:rPr>
          <w:rFonts w:ascii="Garamond" w:hAnsi="Garamond"/>
        </w:rPr>
        <w:t xml:space="preserve"> an 16ú </w:t>
      </w:r>
      <w:proofErr w:type="spellStart"/>
      <w:r w:rsidRPr="00203C51">
        <w:rPr>
          <w:rFonts w:ascii="Garamond" w:hAnsi="Garamond"/>
        </w:rPr>
        <w:t>Márta</w:t>
      </w:r>
      <w:proofErr w:type="spellEnd"/>
      <w:r w:rsidRPr="00203C51">
        <w:rPr>
          <w:rFonts w:ascii="Garamond" w:hAnsi="Garamond"/>
        </w:rPr>
        <w:t>. Irish week is on from Monday the 12</w:t>
      </w:r>
      <w:r w:rsidRPr="00203C51">
        <w:rPr>
          <w:rFonts w:ascii="Garamond" w:hAnsi="Garamond"/>
          <w:vertAlign w:val="superscript"/>
        </w:rPr>
        <w:t>th</w:t>
      </w:r>
      <w:r w:rsidRPr="00203C51">
        <w:rPr>
          <w:rFonts w:ascii="Garamond" w:hAnsi="Garamond"/>
        </w:rPr>
        <w:t xml:space="preserve"> to Thursday the 16</w:t>
      </w:r>
      <w:r w:rsidRPr="00203C51">
        <w:rPr>
          <w:rFonts w:ascii="Garamond" w:hAnsi="Garamond"/>
          <w:vertAlign w:val="superscript"/>
        </w:rPr>
        <w:t>th</w:t>
      </w:r>
      <w:r w:rsidRPr="00203C51">
        <w:rPr>
          <w:rFonts w:ascii="Garamond" w:hAnsi="Garamond"/>
        </w:rPr>
        <w:t xml:space="preserve"> of March. </w:t>
      </w:r>
      <w:proofErr w:type="spellStart"/>
      <w:r w:rsidRPr="00203C51">
        <w:rPr>
          <w:rFonts w:ascii="Garamond" w:hAnsi="Garamond"/>
        </w:rPr>
        <w:t>Beidh</w:t>
      </w:r>
      <w:proofErr w:type="spellEnd"/>
      <w:r w:rsidRPr="00203C51">
        <w:rPr>
          <w:rFonts w:ascii="Garamond" w:hAnsi="Garamond"/>
        </w:rPr>
        <w:t xml:space="preserve"> </w:t>
      </w:r>
      <w:proofErr w:type="spellStart"/>
      <w:r w:rsidRPr="00203C51">
        <w:rPr>
          <w:rFonts w:ascii="Garamond" w:hAnsi="Garamond"/>
        </w:rPr>
        <w:t>lá</w:t>
      </w:r>
      <w:proofErr w:type="spellEnd"/>
      <w:r w:rsidRPr="00203C51">
        <w:rPr>
          <w:rFonts w:ascii="Garamond" w:hAnsi="Garamond"/>
        </w:rPr>
        <w:t xml:space="preserve"> </w:t>
      </w:r>
      <w:proofErr w:type="spellStart"/>
      <w:r w:rsidRPr="00203C51">
        <w:rPr>
          <w:rFonts w:ascii="Garamond" w:hAnsi="Garamond"/>
        </w:rPr>
        <w:t>gaeilge</w:t>
      </w:r>
      <w:proofErr w:type="spellEnd"/>
      <w:r w:rsidR="003256CC" w:rsidRPr="00203C51">
        <w:rPr>
          <w:rFonts w:ascii="Garamond" w:hAnsi="Garamond"/>
        </w:rPr>
        <w:t xml:space="preserve"> </w:t>
      </w:r>
      <w:proofErr w:type="spellStart"/>
      <w:r w:rsidR="003256CC" w:rsidRPr="00203C51">
        <w:rPr>
          <w:rFonts w:ascii="Garamond" w:hAnsi="Garamond"/>
        </w:rPr>
        <w:t>agus</w:t>
      </w:r>
      <w:proofErr w:type="spellEnd"/>
      <w:r w:rsidR="003256CC" w:rsidRPr="00203C51">
        <w:rPr>
          <w:rFonts w:ascii="Garamond" w:hAnsi="Garamond"/>
        </w:rPr>
        <w:t xml:space="preserve"> </w:t>
      </w:r>
      <w:proofErr w:type="spellStart"/>
      <w:r w:rsidR="003256CC" w:rsidRPr="00203C51">
        <w:rPr>
          <w:rFonts w:ascii="Garamond" w:hAnsi="Garamond"/>
        </w:rPr>
        <w:t>lá</w:t>
      </w:r>
      <w:proofErr w:type="spellEnd"/>
      <w:r w:rsidR="003256CC" w:rsidRPr="00203C51">
        <w:rPr>
          <w:rFonts w:ascii="Garamond" w:hAnsi="Garamond"/>
        </w:rPr>
        <w:t xml:space="preserve"> </w:t>
      </w:r>
      <w:proofErr w:type="spellStart"/>
      <w:r w:rsidR="003256CC" w:rsidRPr="00203C51">
        <w:rPr>
          <w:rFonts w:ascii="Garamond" w:hAnsi="Garamond"/>
        </w:rPr>
        <w:t>glas</w:t>
      </w:r>
      <w:proofErr w:type="spellEnd"/>
      <w:r w:rsidRPr="00203C51">
        <w:rPr>
          <w:rFonts w:ascii="Garamond" w:hAnsi="Garamond"/>
        </w:rPr>
        <w:t xml:space="preserve"> </w:t>
      </w:r>
      <w:proofErr w:type="spellStart"/>
      <w:r w:rsidRPr="00203C51">
        <w:rPr>
          <w:rFonts w:ascii="Garamond" w:hAnsi="Garamond"/>
        </w:rPr>
        <w:t>ar</w:t>
      </w:r>
      <w:proofErr w:type="spellEnd"/>
      <w:r w:rsidRPr="00203C51">
        <w:rPr>
          <w:rFonts w:ascii="Garamond" w:hAnsi="Garamond"/>
        </w:rPr>
        <w:t xml:space="preserve"> </w:t>
      </w:r>
      <w:proofErr w:type="spellStart"/>
      <w:r w:rsidRPr="00203C51">
        <w:rPr>
          <w:rFonts w:ascii="Garamond" w:hAnsi="Garamond"/>
        </w:rPr>
        <w:t>siúl</w:t>
      </w:r>
      <w:proofErr w:type="spellEnd"/>
      <w:r w:rsidRPr="00203C51">
        <w:rPr>
          <w:rFonts w:ascii="Garamond" w:hAnsi="Garamond"/>
        </w:rPr>
        <w:t xml:space="preserve"> </w:t>
      </w:r>
      <w:proofErr w:type="spellStart"/>
      <w:r w:rsidRPr="00203C51">
        <w:rPr>
          <w:rFonts w:ascii="Garamond" w:hAnsi="Garamond"/>
        </w:rPr>
        <w:t>ar</w:t>
      </w:r>
      <w:proofErr w:type="spellEnd"/>
      <w:r w:rsidRPr="00203C51">
        <w:rPr>
          <w:rFonts w:ascii="Garamond" w:hAnsi="Garamond"/>
        </w:rPr>
        <w:t xml:space="preserve"> an </w:t>
      </w:r>
      <w:proofErr w:type="spellStart"/>
      <w:r w:rsidRPr="00203C51">
        <w:rPr>
          <w:rFonts w:ascii="Garamond" w:hAnsi="Garamond"/>
        </w:rPr>
        <w:t>Aoine</w:t>
      </w:r>
      <w:proofErr w:type="spellEnd"/>
      <w:r w:rsidRPr="00203C51">
        <w:rPr>
          <w:rFonts w:ascii="Garamond" w:hAnsi="Garamond"/>
        </w:rPr>
        <w:t xml:space="preserve">, </w:t>
      </w:r>
      <w:proofErr w:type="gramStart"/>
      <w:r w:rsidRPr="00203C51">
        <w:rPr>
          <w:rFonts w:ascii="Garamond" w:hAnsi="Garamond"/>
        </w:rPr>
        <w:t>an</w:t>
      </w:r>
      <w:proofErr w:type="gramEnd"/>
      <w:r w:rsidRPr="00203C51">
        <w:rPr>
          <w:rFonts w:ascii="Garamond" w:hAnsi="Garamond"/>
        </w:rPr>
        <w:t xml:space="preserve"> 16ú </w:t>
      </w:r>
      <w:proofErr w:type="spellStart"/>
      <w:r w:rsidRPr="00203C51">
        <w:rPr>
          <w:rFonts w:ascii="Garamond" w:hAnsi="Garamond"/>
        </w:rPr>
        <w:t>lá</w:t>
      </w:r>
      <w:proofErr w:type="spellEnd"/>
      <w:r w:rsidRPr="00203C51">
        <w:rPr>
          <w:rFonts w:ascii="Garamond" w:hAnsi="Garamond"/>
        </w:rPr>
        <w:t xml:space="preserve"> de </w:t>
      </w:r>
      <w:proofErr w:type="spellStart"/>
      <w:r w:rsidRPr="00203C51">
        <w:rPr>
          <w:rFonts w:ascii="Garamond" w:hAnsi="Garamond"/>
        </w:rPr>
        <w:t>mhí</w:t>
      </w:r>
      <w:proofErr w:type="spellEnd"/>
      <w:r w:rsidRPr="00203C51">
        <w:rPr>
          <w:rFonts w:ascii="Garamond" w:hAnsi="Garamond"/>
        </w:rPr>
        <w:t xml:space="preserve"> </w:t>
      </w:r>
      <w:proofErr w:type="spellStart"/>
      <w:r w:rsidRPr="00203C51">
        <w:rPr>
          <w:rFonts w:ascii="Garamond" w:hAnsi="Garamond"/>
        </w:rPr>
        <w:t>Márta</w:t>
      </w:r>
      <w:proofErr w:type="spellEnd"/>
      <w:r w:rsidRPr="00203C51">
        <w:rPr>
          <w:rFonts w:ascii="Garamond" w:hAnsi="Garamond"/>
        </w:rPr>
        <w:t xml:space="preserve">. </w:t>
      </w:r>
      <w:r w:rsidR="003256CC" w:rsidRPr="00203C51">
        <w:rPr>
          <w:rFonts w:ascii="Garamond" w:hAnsi="Garamond"/>
        </w:rPr>
        <w:t xml:space="preserve">Green day and </w:t>
      </w:r>
      <w:r w:rsidRPr="00203C51">
        <w:rPr>
          <w:rFonts w:ascii="Garamond" w:hAnsi="Garamond"/>
        </w:rPr>
        <w:t>Irish day will be on Friday the 16</w:t>
      </w:r>
      <w:r w:rsidRPr="00203C51">
        <w:rPr>
          <w:rFonts w:ascii="Garamond" w:hAnsi="Garamond"/>
          <w:vertAlign w:val="superscript"/>
        </w:rPr>
        <w:t>th</w:t>
      </w:r>
      <w:r w:rsidRPr="00203C51">
        <w:rPr>
          <w:rFonts w:ascii="Garamond" w:hAnsi="Garamond"/>
        </w:rPr>
        <w:t xml:space="preserve"> March).</w:t>
      </w:r>
      <w:r w:rsidR="00203C51">
        <w:rPr>
          <w:rFonts w:ascii="Garamond" w:hAnsi="Garamond"/>
        </w:rPr>
        <w:t xml:space="preserve"> </w:t>
      </w:r>
      <w:proofErr w:type="spellStart"/>
      <w:r w:rsidRPr="00203C51">
        <w:rPr>
          <w:rFonts w:ascii="Garamond" w:hAnsi="Garamond"/>
        </w:rPr>
        <w:t>Déan</w:t>
      </w:r>
      <w:proofErr w:type="spellEnd"/>
      <w:r w:rsidRPr="00203C51">
        <w:rPr>
          <w:rFonts w:ascii="Garamond" w:hAnsi="Garamond"/>
        </w:rPr>
        <w:t xml:space="preserve"> </w:t>
      </w:r>
      <w:proofErr w:type="spellStart"/>
      <w:r w:rsidRPr="00203C51">
        <w:rPr>
          <w:rFonts w:ascii="Garamond" w:hAnsi="Garamond"/>
        </w:rPr>
        <w:t>iarracht</w:t>
      </w:r>
      <w:proofErr w:type="spellEnd"/>
      <w:r w:rsidRPr="00203C51">
        <w:rPr>
          <w:rFonts w:ascii="Garamond" w:hAnsi="Garamond"/>
        </w:rPr>
        <w:t xml:space="preserve"> </w:t>
      </w:r>
      <w:proofErr w:type="gramStart"/>
      <w:r w:rsidRPr="00203C51">
        <w:rPr>
          <w:rFonts w:ascii="Garamond" w:hAnsi="Garamond"/>
        </w:rPr>
        <w:t>an</w:t>
      </w:r>
      <w:proofErr w:type="gramEnd"/>
      <w:r w:rsidRPr="00203C51">
        <w:rPr>
          <w:rFonts w:ascii="Garamond" w:hAnsi="Garamond"/>
        </w:rPr>
        <w:t xml:space="preserve"> </w:t>
      </w:r>
      <w:proofErr w:type="spellStart"/>
      <w:r w:rsidRPr="00203C51">
        <w:rPr>
          <w:rFonts w:ascii="Garamond" w:hAnsi="Garamond"/>
        </w:rPr>
        <w:t>Ghaeilge</w:t>
      </w:r>
      <w:proofErr w:type="spellEnd"/>
      <w:r w:rsidRPr="00203C51">
        <w:rPr>
          <w:rFonts w:ascii="Garamond" w:hAnsi="Garamond"/>
        </w:rPr>
        <w:t xml:space="preserve"> a</w:t>
      </w:r>
      <w:r w:rsidR="003256CC" w:rsidRPr="00203C51">
        <w:rPr>
          <w:rFonts w:ascii="Garamond" w:hAnsi="Garamond"/>
        </w:rPr>
        <w:t xml:space="preserve"> </w:t>
      </w:r>
      <w:proofErr w:type="spellStart"/>
      <w:r w:rsidR="003256CC" w:rsidRPr="00203C51">
        <w:rPr>
          <w:rFonts w:ascii="Garamond" w:hAnsi="Garamond"/>
        </w:rPr>
        <w:t>labhairt</w:t>
      </w:r>
      <w:proofErr w:type="spellEnd"/>
      <w:r w:rsidR="003256CC" w:rsidRPr="00203C51">
        <w:rPr>
          <w:rFonts w:ascii="Garamond" w:hAnsi="Garamond"/>
        </w:rPr>
        <w:t xml:space="preserve"> </w:t>
      </w:r>
      <w:proofErr w:type="spellStart"/>
      <w:r w:rsidR="003256CC" w:rsidRPr="00203C51">
        <w:rPr>
          <w:rFonts w:ascii="Garamond" w:hAnsi="Garamond"/>
        </w:rPr>
        <w:t>ar</w:t>
      </w:r>
      <w:proofErr w:type="spellEnd"/>
      <w:r w:rsidR="003256CC" w:rsidRPr="00203C51">
        <w:rPr>
          <w:rFonts w:ascii="Garamond" w:hAnsi="Garamond"/>
        </w:rPr>
        <w:t xml:space="preserve"> an </w:t>
      </w:r>
      <w:proofErr w:type="spellStart"/>
      <w:r w:rsidR="003256CC" w:rsidRPr="00203C51">
        <w:rPr>
          <w:rFonts w:ascii="Garamond" w:hAnsi="Garamond"/>
        </w:rPr>
        <w:t>lá</w:t>
      </w:r>
      <w:proofErr w:type="spellEnd"/>
      <w:r w:rsidR="003256CC" w:rsidRPr="00203C51">
        <w:rPr>
          <w:rFonts w:ascii="Garamond" w:hAnsi="Garamond"/>
        </w:rPr>
        <w:t xml:space="preserve"> sin </w:t>
      </w:r>
      <w:proofErr w:type="spellStart"/>
      <w:r w:rsidR="003256CC" w:rsidRPr="00203C51">
        <w:rPr>
          <w:rFonts w:ascii="Garamond" w:hAnsi="Garamond"/>
        </w:rPr>
        <w:t>agus</w:t>
      </w:r>
      <w:proofErr w:type="spellEnd"/>
      <w:r w:rsidR="003256CC" w:rsidRPr="00203C51">
        <w:rPr>
          <w:rFonts w:ascii="Garamond" w:hAnsi="Garamond"/>
        </w:rPr>
        <w:t xml:space="preserve"> cur ort</w:t>
      </w:r>
      <w:r w:rsidRPr="00203C51">
        <w:rPr>
          <w:rFonts w:ascii="Garamond" w:hAnsi="Garamond"/>
        </w:rPr>
        <w:t xml:space="preserve"> </w:t>
      </w:r>
      <w:proofErr w:type="spellStart"/>
      <w:r w:rsidRPr="00203C51">
        <w:rPr>
          <w:rFonts w:ascii="Garamond" w:hAnsi="Garamond"/>
        </w:rPr>
        <w:t>ort</w:t>
      </w:r>
      <w:proofErr w:type="spellEnd"/>
      <w:r w:rsidRPr="00203C51">
        <w:rPr>
          <w:rFonts w:ascii="Garamond" w:hAnsi="Garamond"/>
        </w:rPr>
        <w:t xml:space="preserve"> </w:t>
      </w:r>
      <w:proofErr w:type="spellStart"/>
      <w:r w:rsidRPr="00203C51">
        <w:rPr>
          <w:rFonts w:ascii="Garamond" w:hAnsi="Garamond"/>
        </w:rPr>
        <w:t>d’eadaí</w:t>
      </w:r>
      <w:proofErr w:type="spellEnd"/>
      <w:r w:rsidRPr="00203C51">
        <w:rPr>
          <w:rFonts w:ascii="Garamond" w:hAnsi="Garamond"/>
        </w:rPr>
        <w:t xml:space="preserve"> </w:t>
      </w:r>
      <w:proofErr w:type="spellStart"/>
      <w:r w:rsidRPr="00203C51">
        <w:rPr>
          <w:rFonts w:ascii="Garamond" w:hAnsi="Garamond"/>
        </w:rPr>
        <w:t>glas</w:t>
      </w:r>
      <w:proofErr w:type="spellEnd"/>
      <w:r w:rsidR="003256CC" w:rsidRPr="00203C51">
        <w:rPr>
          <w:rFonts w:ascii="Garamond" w:hAnsi="Garamond"/>
        </w:rPr>
        <w:t>.</w:t>
      </w:r>
      <w:r w:rsidRPr="00203C51">
        <w:rPr>
          <w:rFonts w:ascii="Garamond" w:hAnsi="Garamond"/>
        </w:rPr>
        <w:t xml:space="preserve"> Do your best to speak Irish on that day</w:t>
      </w:r>
      <w:r w:rsidR="003256CC" w:rsidRPr="00203C51">
        <w:rPr>
          <w:rFonts w:ascii="Garamond" w:hAnsi="Garamond"/>
        </w:rPr>
        <w:t xml:space="preserve"> and</w:t>
      </w:r>
      <w:r w:rsidRPr="00203C51">
        <w:rPr>
          <w:rFonts w:ascii="Garamond" w:hAnsi="Garamond"/>
        </w:rPr>
        <w:t xml:space="preserve"> dress up in green clothes</w:t>
      </w:r>
      <w:r w:rsidR="003256CC" w:rsidRPr="00203C51">
        <w:rPr>
          <w:rFonts w:ascii="Garamond" w:hAnsi="Garamond"/>
        </w:rPr>
        <w:t>.</w:t>
      </w:r>
    </w:p>
    <w:p w:rsidR="00932628" w:rsidRPr="00FB35D9" w:rsidRDefault="00932628" w:rsidP="00B430FB">
      <w:pPr>
        <w:rPr>
          <w:rFonts w:ascii="Garamond" w:hAnsi="Garamond"/>
          <w:b/>
          <w:szCs w:val="22"/>
          <w:u w:val="single"/>
        </w:rPr>
      </w:pPr>
      <w:r w:rsidRPr="00FB35D9">
        <w:rPr>
          <w:rFonts w:ascii="Garamond" w:hAnsi="Garamond"/>
          <w:b/>
          <w:szCs w:val="22"/>
          <w:u w:val="single"/>
        </w:rPr>
        <w:t>Hall Upgrade</w:t>
      </w:r>
    </w:p>
    <w:p w:rsidR="00932628" w:rsidRDefault="00932628" w:rsidP="00B430FB">
      <w:pPr>
        <w:rPr>
          <w:rFonts w:ascii="Garamond" w:hAnsi="Garamond"/>
          <w:szCs w:val="22"/>
        </w:rPr>
      </w:pPr>
      <w:r>
        <w:rPr>
          <w:rFonts w:ascii="Garamond" w:hAnsi="Garamond"/>
          <w:szCs w:val="22"/>
        </w:rPr>
        <w:t>An upgrade to our school hall, including a new floor surface, new kitchenette facilities and repainting will take place in the coming months. The works are being jointly funded by the Board of Management and the Parent Association, to whom we are very grateful for their ongoing support.</w:t>
      </w:r>
    </w:p>
    <w:p w:rsidR="00FB35D9" w:rsidRDefault="00FB35D9" w:rsidP="00B430FB">
      <w:pPr>
        <w:rPr>
          <w:rFonts w:ascii="Garamond" w:hAnsi="Garamond"/>
          <w:szCs w:val="22"/>
        </w:rPr>
      </w:pPr>
    </w:p>
    <w:p w:rsidR="00FB35D9" w:rsidRPr="005836D6" w:rsidRDefault="00FB35D9" w:rsidP="00FB35D9">
      <w:pPr>
        <w:rPr>
          <w:rFonts w:ascii="Garamond" w:hAnsi="Garamond"/>
          <w:b/>
          <w:u w:val="single"/>
          <w:lang w:val="en-IE"/>
        </w:rPr>
      </w:pPr>
      <w:r w:rsidRPr="005836D6">
        <w:rPr>
          <w:rFonts w:ascii="Garamond" w:hAnsi="Garamond"/>
          <w:b/>
          <w:u w:val="single"/>
          <w:lang w:val="en-IE"/>
        </w:rPr>
        <w:t>BOWOW</w:t>
      </w:r>
    </w:p>
    <w:p w:rsidR="00FB35D9" w:rsidRPr="005836D6" w:rsidRDefault="00FB35D9" w:rsidP="00FB35D9">
      <w:pPr>
        <w:rPr>
          <w:rFonts w:ascii="Garamond" w:hAnsi="Garamond"/>
          <w:lang w:val="en-IE"/>
        </w:rPr>
      </w:pPr>
      <w:r w:rsidRPr="00FB35D9">
        <w:rPr>
          <w:rFonts w:ascii="Garamond" w:hAnsi="Garamond"/>
          <w:lang w:val="en-IE"/>
        </w:rPr>
        <w:t>We have our final bus, bike or walk on Wednesday this week.</w:t>
      </w:r>
      <w:r w:rsidRPr="005836D6">
        <w:rPr>
          <w:rFonts w:ascii="Garamond" w:hAnsi="Garamond"/>
          <w:lang w:val="en-IE"/>
        </w:rPr>
        <w:t xml:space="preserve"> Numbers have been very steady </w:t>
      </w:r>
      <w:r w:rsidR="00D20151">
        <w:rPr>
          <w:rFonts w:ascii="Garamond" w:hAnsi="Garamond"/>
          <w:lang w:val="en-IE"/>
        </w:rPr>
        <w:t>this year</w:t>
      </w:r>
      <w:r w:rsidR="00203C51">
        <w:rPr>
          <w:rFonts w:ascii="Garamond" w:hAnsi="Garamond"/>
          <w:lang w:val="en-IE"/>
        </w:rPr>
        <w:t>.</w:t>
      </w:r>
    </w:p>
    <w:p w:rsidR="00FB35D9" w:rsidRPr="00B430FB" w:rsidRDefault="00FB35D9" w:rsidP="00FB35D9">
      <w:pPr>
        <w:rPr>
          <w:rFonts w:ascii="Garamond" w:hAnsi="Garamond"/>
          <w:szCs w:val="22"/>
        </w:rPr>
      </w:pPr>
      <w:r w:rsidRPr="005836D6">
        <w:rPr>
          <w:rFonts w:ascii="Garamond" w:hAnsi="Garamond"/>
          <w:lang w:val="en-IE"/>
        </w:rPr>
        <w:t xml:space="preserve">We would love to see as many as possible using bus, bike or walking to school this week. </w:t>
      </w:r>
      <w:proofErr w:type="gramStart"/>
      <w:r w:rsidRPr="005836D6">
        <w:rPr>
          <w:rFonts w:ascii="Garamond" w:hAnsi="Garamond"/>
          <w:lang w:val="en-IE"/>
        </w:rPr>
        <w:t>A sincere thank you again to all the parents who have helped, by bringing walking groups to the school each Wednesday</w:t>
      </w:r>
      <w:r w:rsidR="00203C51">
        <w:rPr>
          <w:rFonts w:ascii="Garamond" w:hAnsi="Garamond"/>
          <w:lang w:val="en-IE"/>
        </w:rPr>
        <w:t>.</w:t>
      </w:r>
      <w:proofErr w:type="gramEnd"/>
    </w:p>
    <w:p w:rsidR="001420CE" w:rsidRPr="00203C51" w:rsidRDefault="00B430FB" w:rsidP="00B430FB">
      <w:pPr>
        <w:rPr>
          <w:rFonts w:ascii="Garamond" w:hAnsi="Garamond"/>
          <w:szCs w:val="22"/>
        </w:rPr>
      </w:pPr>
      <w:r>
        <w:rPr>
          <w:rFonts w:ascii="Garamond" w:hAnsi="Garamond"/>
          <w:szCs w:val="22"/>
        </w:rPr>
        <w:t xml:space="preserve">      </w:t>
      </w:r>
    </w:p>
    <w:tbl>
      <w:tblPr>
        <w:tblStyle w:val="MediumGrid1-Accent5"/>
        <w:tblW w:w="0" w:type="auto"/>
        <w:jc w:val="center"/>
        <w:tblLook w:val="04A0"/>
      </w:tblPr>
      <w:tblGrid>
        <w:gridCol w:w="3777"/>
        <w:gridCol w:w="3777"/>
      </w:tblGrid>
      <w:tr w:rsidR="00D20151" w:rsidTr="00D20151">
        <w:trPr>
          <w:cnfStyle w:val="100000000000"/>
          <w:trHeight w:val="261"/>
          <w:jc w:val="center"/>
        </w:trPr>
        <w:tc>
          <w:tcPr>
            <w:cnfStyle w:val="001000000000"/>
            <w:tcW w:w="7554" w:type="dxa"/>
            <w:gridSpan w:val="2"/>
          </w:tcPr>
          <w:p w:rsidR="00D20151" w:rsidRDefault="00D20151" w:rsidP="00D20151">
            <w:pPr>
              <w:jc w:val="center"/>
              <w:rPr>
                <w:rFonts w:ascii="Garamond" w:hAnsi="Garamond"/>
                <w:szCs w:val="22"/>
                <w:lang w:val="en-IE"/>
              </w:rPr>
            </w:pPr>
            <w:r>
              <w:rPr>
                <w:rFonts w:ascii="Garamond" w:hAnsi="Garamond"/>
                <w:szCs w:val="22"/>
                <w:lang w:val="en-IE"/>
              </w:rPr>
              <w:t>Upcoming Diary Dates</w:t>
            </w:r>
          </w:p>
        </w:tc>
      </w:tr>
      <w:tr w:rsidR="001420CE" w:rsidTr="00D20151">
        <w:trPr>
          <w:cnfStyle w:val="000000100000"/>
          <w:trHeight w:val="273"/>
          <w:jc w:val="center"/>
        </w:trPr>
        <w:tc>
          <w:tcPr>
            <w:cnfStyle w:val="001000000000"/>
            <w:tcW w:w="3777" w:type="dxa"/>
          </w:tcPr>
          <w:p w:rsidR="001420CE" w:rsidRPr="00D20151" w:rsidRDefault="00D20151" w:rsidP="00B430FB">
            <w:pPr>
              <w:rPr>
                <w:rFonts w:ascii="Garamond" w:hAnsi="Garamond"/>
                <w:b w:val="0"/>
                <w:szCs w:val="22"/>
                <w:lang w:val="en-IE"/>
              </w:rPr>
            </w:pPr>
            <w:r w:rsidRPr="00D20151">
              <w:rPr>
                <w:rFonts w:ascii="Garamond" w:hAnsi="Garamond"/>
                <w:b w:val="0"/>
                <w:szCs w:val="22"/>
                <w:lang w:val="en-IE"/>
              </w:rPr>
              <w:t>Wednesday 14</w:t>
            </w:r>
            <w:r w:rsidRPr="00D20151">
              <w:rPr>
                <w:rFonts w:ascii="Garamond" w:hAnsi="Garamond"/>
                <w:b w:val="0"/>
                <w:szCs w:val="22"/>
                <w:vertAlign w:val="superscript"/>
                <w:lang w:val="en-IE"/>
              </w:rPr>
              <w:t>th</w:t>
            </w:r>
            <w:r w:rsidRPr="00D20151">
              <w:rPr>
                <w:rFonts w:ascii="Garamond" w:hAnsi="Garamond"/>
                <w:b w:val="0"/>
                <w:szCs w:val="22"/>
                <w:lang w:val="en-IE"/>
              </w:rPr>
              <w:t xml:space="preserve"> March</w:t>
            </w:r>
          </w:p>
        </w:tc>
        <w:tc>
          <w:tcPr>
            <w:tcW w:w="3777" w:type="dxa"/>
          </w:tcPr>
          <w:p w:rsidR="001420CE" w:rsidRPr="00D20151" w:rsidRDefault="00D20151" w:rsidP="00B430FB">
            <w:pPr>
              <w:cnfStyle w:val="000000100000"/>
              <w:rPr>
                <w:rFonts w:ascii="Garamond" w:hAnsi="Garamond"/>
                <w:szCs w:val="22"/>
                <w:lang w:val="en-IE"/>
              </w:rPr>
            </w:pPr>
            <w:r w:rsidRPr="00D20151">
              <w:rPr>
                <w:rFonts w:ascii="Garamond" w:hAnsi="Garamond"/>
                <w:szCs w:val="22"/>
                <w:lang w:val="en-IE"/>
              </w:rPr>
              <w:t>Final BOWOW morning</w:t>
            </w:r>
          </w:p>
        </w:tc>
      </w:tr>
      <w:tr w:rsidR="00D20151" w:rsidTr="00D20151">
        <w:trPr>
          <w:trHeight w:val="273"/>
          <w:jc w:val="center"/>
        </w:trPr>
        <w:tc>
          <w:tcPr>
            <w:cnfStyle w:val="001000000000"/>
            <w:tcW w:w="3777" w:type="dxa"/>
          </w:tcPr>
          <w:p w:rsidR="00D20151" w:rsidRPr="00D20151" w:rsidRDefault="00203C51" w:rsidP="00B430FB">
            <w:pPr>
              <w:rPr>
                <w:rFonts w:ascii="Garamond" w:hAnsi="Garamond"/>
                <w:b w:val="0"/>
                <w:szCs w:val="22"/>
                <w:lang w:val="en-IE"/>
              </w:rPr>
            </w:pPr>
            <w:r>
              <w:rPr>
                <w:rFonts w:ascii="Garamond" w:hAnsi="Garamond"/>
                <w:b w:val="0"/>
                <w:szCs w:val="22"/>
                <w:lang w:val="en-IE"/>
              </w:rPr>
              <w:t xml:space="preserve">An </w:t>
            </w:r>
            <w:proofErr w:type="spellStart"/>
            <w:r w:rsidR="0030788E">
              <w:rPr>
                <w:rFonts w:ascii="Garamond" w:hAnsi="Garamond"/>
                <w:b w:val="0"/>
                <w:szCs w:val="22"/>
                <w:lang w:val="en-IE"/>
              </w:rPr>
              <w:t>Aoine</w:t>
            </w:r>
            <w:proofErr w:type="spellEnd"/>
            <w:r w:rsidR="0030788E">
              <w:rPr>
                <w:rFonts w:ascii="Garamond" w:hAnsi="Garamond"/>
                <w:b w:val="0"/>
                <w:szCs w:val="22"/>
                <w:lang w:val="en-IE"/>
              </w:rPr>
              <w:t xml:space="preserve"> an 16ú la de </w:t>
            </w:r>
            <w:proofErr w:type="spellStart"/>
            <w:r w:rsidR="0030788E">
              <w:rPr>
                <w:rFonts w:ascii="Garamond" w:hAnsi="Garamond"/>
                <w:b w:val="0"/>
                <w:szCs w:val="22"/>
                <w:lang w:val="en-IE"/>
              </w:rPr>
              <w:t>mhí</w:t>
            </w:r>
            <w:proofErr w:type="spellEnd"/>
            <w:r w:rsidR="0030788E">
              <w:rPr>
                <w:rFonts w:ascii="Garamond" w:hAnsi="Garamond"/>
                <w:b w:val="0"/>
                <w:szCs w:val="22"/>
                <w:lang w:val="en-IE"/>
              </w:rPr>
              <w:t xml:space="preserve"> </w:t>
            </w:r>
            <w:proofErr w:type="spellStart"/>
            <w:r w:rsidR="0030788E">
              <w:rPr>
                <w:rFonts w:ascii="Garamond" w:hAnsi="Garamond"/>
                <w:b w:val="0"/>
                <w:szCs w:val="22"/>
                <w:lang w:val="en-IE"/>
              </w:rPr>
              <w:t>Márta</w:t>
            </w:r>
            <w:proofErr w:type="spellEnd"/>
          </w:p>
        </w:tc>
        <w:tc>
          <w:tcPr>
            <w:tcW w:w="3777" w:type="dxa"/>
          </w:tcPr>
          <w:p w:rsidR="00D20151" w:rsidRPr="00D20151" w:rsidRDefault="0030788E" w:rsidP="00B430FB">
            <w:pPr>
              <w:cnfStyle w:val="000000000000"/>
              <w:rPr>
                <w:rFonts w:ascii="Garamond" w:hAnsi="Garamond"/>
                <w:szCs w:val="22"/>
                <w:lang w:val="en-IE"/>
              </w:rPr>
            </w:pPr>
            <w:proofErr w:type="spellStart"/>
            <w:r>
              <w:rPr>
                <w:rFonts w:ascii="Garamond" w:hAnsi="Garamond"/>
                <w:szCs w:val="22"/>
                <w:lang w:val="en-IE"/>
              </w:rPr>
              <w:t>Lá</w:t>
            </w:r>
            <w:proofErr w:type="spellEnd"/>
            <w:r>
              <w:rPr>
                <w:rFonts w:ascii="Garamond" w:hAnsi="Garamond"/>
                <w:szCs w:val="22"/>
                <w:lang w:val="en-IE"/>
              </w:rPr>
              <w:t xml:space="preserve"> </w:t>
            </w:r>
            <w:proofErr w:type="spellStart"/>
            <w:r>
              <w:rPr>
                <w:rFonts w:ascii="Garamond" w:hAnsi="Garamond"/>
                <w:szCs w:val="22"/>
                <w:lang w:val="en-IE"/>
              </w:rPr>
              <w:t>Gaeilge</w:t>
            </w:r>
            <w:proofErr w:type="spellEnd"/>
            <w:r w:rsidR="003256CC">
              <w:rPr>
                <w:rFonts w:ascii="Garamond" w:hAnsi="Garamond"/>
                <w:szCs w:val="22"/>
                <w:lang w:val="en-IE"/>
              </w:rPr>
              <w:t xml:space="preserve"> &amp; </w:t>
            </w:r>
            <w:proofErr w:type="spellStart"/>
            <w:r w:rsidR="003256CC">
              <w:rPr>
                <w:rFonts w:ascii="Garamond" w:hAnsi="Garamond"/>
                <w:szCs w:val="22"/>
                <w:lang w:val="en-IE"/>
              </w:rPr>
              <w:t>lá</w:t>
            </w:r>
            <w:proofErr w:type="spellEnd"/>
            <w:r w:rsidR="003256CC">
              <w:rPr>
                <w:rFonts w:ascii="Garamond" w:hAnsi="Garamond"/>
                <w:szCs w:val="22"/>
                <w:lang w:val="en-IE"/>
              </w:rPr>
              <w:t xml:space="preserve"> </w:t>
            </w:r>
            <w:proofErr w:type="spellStart"/>
            <w:r w:rsidR="003256CC">
              <w:rPr>
                <w:rFonts w:ascii="Garamond" w:hAnsi="Garamond"/>
                <w:szCs w:val="22"/>
                <w:lang w:val="en-IE"/>
              </w:rPr>
              <w:t>glas</w:t>
            </w:r>
            <w:proofErr w:type="spellEnd"/>
            <w:r>
              <w:rPr>
                <w:rFonts w:ascii="Garamond" w:hAnsi="Garamond"/>
                <w:szCs w:val="22"/>
                <w:lang w:val="en-IE"/>
              </w:rPr>
              <w:t xml:space="preserve"> </w:t>
            </w:r>
            <w:proofErr w:type="spellStart"/>
            <w:r>
              <w:rPr>
                <w:rFonts w:ascii="Garamond" w:hAnsi="Garamond"/>
                <w:szCs w:val="22"/>
                <w:lang w:val="en-IE"/>
              </w:rPr>
              <w:t>sa</w:t>
            </w:r>
            <w:proofErr w:type="spellEnd"/>
            <w:r>
              <w:rPr>
                <w:rFonts w:ascii="Garamond" w:hAnsi="Garamond"/>
                <w:szCs w:val="22"/>
                <w:lang w:val="en-IE"/>
              </w:rPr>
              <w:t xml:space="preserve"> </w:t>
            </w:r>
            <w:proofErr w:type="spellStart"/>
            <w:r>
              <w:rPr>
                <w:rFonts w:ascii="Garamond" w:hAnsi="Garamond"/>
                <w:szCs w:val="22"/>
                <w:lang w:val="en-IE"/>
              </w:rPr>
              <w:t>scoil</w:t>
            </w:r>
            <w:proofErr w:type="spellEnd"/>
          </w:p>
        </w:tc>
      </w:tr>
      <w:tr w:rsidR="0030788E" w:rsidTr="00D20151">
        <w:trPr>
          <w:cnfStyle w:val="000000100000"/>
          <w:trHeight w:val="273"/>
          <w:jc w:val="center"/>
        </w:trPr>
        <w:tc>
          <w:tcPr>
            <w:cnfStyle w:val="001000000000"/>
            <w:tcW w:w="3777" w:type="dxa"/>
          </w:tcPr>
          <w:p w:rsidR="0030788E" w:rsidRPr="00D20151" w:rsidRDefault="0030788E" w:rsidP="00B430FB">
            <w:pPr>
              <w:rPr>
                <w:rFonts w:ascii="Garamond" w:hAnsi="Garamond"/>
                <w:szCs w:val="22"/>
                <w:lang w:val="en-IE"/>
              </w:rPr>
            </w:pPr>
            <w:r w:rsidRPr="00D20151">
              <w:rPr>
                <w:rFonts w:ascii="Garamond" w:hAnsi="Garamond"/>
                <w:b w:val="0"/>
                <w:szCs w:val="22"/>
                <w:lang w:val="en-IE"/>
              </w:rPr>
              <w:t>Monday 19</w:t>
            </w:r>
            <w:r w:rsidRPr="00D20151">
              <w:rPr>
                <w:rFonts w:ascii="Garamond" w:hAnsi="Garamond"/>
                <w:b w:val="0"/>
                <w:szCs w:val="22"/>
                <w:vertAlign w:val="superscript"/>
                <w:lang w:val="en-IE"/>
              </w:rPr>
              <w:t>th</w:t>
            </w:r>
            <w:r w:rsidRPr="00D20151">
              <w:rPr>
                <w:rFonts w:ascii="Garamond" w:hAnsi="Garamond"/>
                <w:b w:val="0"/>
                <w:szCs w:val="22"/>
                <w:lang w:val="en-IE"/>
              </w:rPr>
              <w:t xml:space="preserve"> March</w:t>
            </w:r>
          </w:p>
        </w:tc>
        <w:tc>
          <w:tcPr>
            <w:tcW w:w="3777" w:type="dxa"/>
          </w:tcPr>
          <w:p w:rsidR="0030788E" w:rsidRDefault="0030788E" w:rsidP="00B430FB">
            <w:pPr>
              <w:cnfStyle w:val="000000100000"/>
              <w:rPr>
                <w:rFonts w:ascii="Garamond" w:hAnsi="Garamond"/>
                <w:szCs w:val="22"/>
                <w:lang w:val="en-IE"/>
              </w:rPr>
            </w:pPr>
            <w:r>
              <w:rPr>
                <w:rFonts w:ascii="Garamond" w:hAnsi="Garamond"/>
                <w:szCs w:val="22"/>
                <w:lang w:val="en-IE"/>
              </w:rPr>
              <w:t>Public holiday. School closed</w:t>
            </w:r>
          </w:p>
        </w:tc>
      </w:tr>
      <w:tr w:rsidR="001420CE" w:rsidTr="00D20151">
        <w:trPr>
          <w:trHeight w:val="261"/>
          <w:jc w:val="center"/>
        </w:trPr>
        <w:tc>
          <w:tcPr>
            <w:cnfStyle w:val="001000000000"/>
            <w:tcW w:w="3777" w:type="dxa"/>
          </w:tcPr>
          <w:p w:rsidR="001420CE" w:rsidRPr="00D20151" w:rsidRDefault="00D20151" w:rsidP="00B430FB">
            <w:pPr>
              <w:rPr>
                <w:rFonts w:ascii="Garamond" w:hAnsi="Garamond"/>
                <w:b w:val="0"/>
                <w:szCs w:val="22"/>
                <w:lang w:val="en-IE"/>
              </w:rPr>
            </w:pPr>
            <w:r w:rsidRPr="00D20151">
              <w:rPr>
                <w:rFonts w:ascii="Garamond" w:hAnsi="Garamond"/>
                <w:b w:val="0"/>
                <w:szCs w:val="22"/>
                <w:lang w:val="en-IE"/>
              </w:rPr>
              <w:t>Tuesday 20</w:t>
            </w:r>
            <w:r w:rsidRPr="00D20151">
              <w:rPr>
                <w:rFonts w:ascii="Garamond" w:hAnsi="Garamond"/>
                <w:b w:val="0"/>
                <w:szCs w:val="22"/>
                <w:vertAlign w:val="superscript"/>
                <w:lang w:val="en-IE"/>
              </w:rPr>
              <w:t>th</w:t>
            </w:r>
            <w:r w:rsidRPr="00D20151">
              <w:rPr>
                <w:rFonts w:ascii="Garamond" w:hAnsi="Garamond"/>
                <w:b w:val="0"/>
                <w:szCs w:val="22"/>
                <w:lang w:val="en-IE"/>
              </w:rPr>
              <w:t xml:space="preserve"> March</w:t>
            </w:r>
          </w:p>
        </w:tc>
        <w:tc>
          <w:tcPr>
            <w:tcW w:w="3777" w:type="dxa"/>
          </w:tcPr>
          <w:p w:rsidR="001420CE" w:rsidRPr="00D20151" w:rsidRDefault="00D20151" w:rsidP="00B430FB">
            <w:pPr>
              <w:cnfStyle w:val="000000000000"/>
              <w:rPr>
                <w:rFonts w:ascii="Garamond" w:hAnsi="Garamond"/>
                <w:szCs w:val="22"/>
                <w:lang w:val="en-IE"/>
              </w:rPr>
            </w:pPr>
            <w:r w:rsidRPr="00D20151">
              <w:rPr>
                <w:rFonts w:ascii="Garamond" w:hAnsi="Garamond"/>
                <w:szCs w:val="22"/>
                <w:lang w:val="en-IE"/>
              </w:rPr>
              <w:t>Last day for Easter raffle tickets</w:t>
            </w:r>
          </w:p>
        </w:tc>
      </w:tr>
      <w:tr w:rsidR="001420CE" w:rsidTr="00D20151">
        <w:trPr>
          <w:cnfStyle w:val="000000100000"/>
          <w:trHeight w:val="261"/>
          <w:jc w:val="center"/>
        </w:trPr>
        <w:tc>
          <w:tcPr>
            <w:cnfStyle w:val="001000000000"/>
            <w:tcW w:w="3777" w:type="dxa"/>
          </w:tcPr>
          <w:p w:rsidR="001420CE" w:rsidRPr="00D20151" w:rsidRDefault="00D20151" w:rsidP="00B430FB">
            <w:pPr>
              <w:rPr>
                <w:rFonts w:ascii="Garamond" w:hAnsi="Garamond"/>
                <w:b w:val="0"/>
                <w:szCs w:val="22"/>
                <w:lang w:val="en-IE"/>
              </w:rPr>
            </w:pPr>
            <w:r w:rsidRPr="00D20151">
              <w:rPr>
                <w:rFonts w:ascii="Garamond" w:hAnsi="Garamond"/>
                <w:b w:val="0"/>
                <w:szCs w:val="22"/>
                <w:lang w:val="en-IE"/>
              </w:rPr>
              <w:t>Friday 23</w:t>
            </w:r>
            <w:r w:rsidRPr="00D20151">
              <w:rPr>
                <w:rFonts w:ascii="Garamond" w:hAnsi="Garamond"/>
                <w:b w:val="0"/>
                <w:szCs w:val="22"/>
                <w:vertAlign w:val="superscript"/>
                <w:lang w:val="en-IE"/>
              </w:rPr>
              <w:t>rd</w:t>
            </w:r>
            <w:r w:rsidRPr="00D20151">
              <w:rPr>
                <w:rFonts w:ascii="Garamond" w:hAnsi="Garamond"/>
                <w:b w:val="0"/>
                <w:szCs w:val="22"/>
                <w:lang w:val="en-IE"/>
              </w:rPr>
              <w:t xml:space="preserve"> March</w:t>
            </w:r>
          </w:p>
        </w:tc>
        <w:tc>
          <w:tcPr>
            <w:tcW w:w="3777" w:type="dxa"/>
          </w:tcPr>
          <w:p w:rsidR="001420CE" w:rsidRPr="00D20151" w:rsidRDefault="00D20151" w:rsidP="00B430FB">
            <w:pPr>
              <w:cnfStyle w:val="000000100000"/>
              <w:rPr>
                <w:rFonts w:ascii="Garamond" w:hAnsi="Garamond"/>
                <w:szCs w:val="22"/>
                <w:lang w:val="en-IE"/>
              </w:rPr>
            </w:pPr>
            <w:r w:rsidRPr="00D20151">
              <w:rPr>
                <w:rFonts w:ascii="Garamond" w:hAnsi="Garamond"/>
                <w:szCs w:val="22"/>
                <w:lang w:val="en-IE"/>
              </w:rPr>
              <w:t>Easter raffle and close at 12pm</w:t>
            </w:r>
          </w:p>
        </w:tc>
      </w:tr>
      <w:tr w:rsidR="001420CE" w:rsidTr="00D20151">
        <w:trPr>
          <w:trHeight w:val="261"/>
          <w:jc w:val="center"/>
        </w:trPr>
        <w:tc>
          <w:tcPr>
            <w:cnfStyle w:val="001000000000"/>
            <w:tcW w:w="3777" w:type="dxa"/>
          </w:tcPr>
          <w:p w:rsidR="001420CE" w:rsidRPr="00D20151" w:rsidRDefault="00D20151" w:rsidP="00B430FB">
            <w:pPr>
              <w:rPr>
                <w:rFonts w:ascii="Garamond" w:hAnsi="Garamond"/>
                <w:b w:val="0"/>
                <w:szCs w:val="22"/>
                <w:lang w:val="en-IE"/>
              </w:rPr>
            </w:pPr>
            <w:r w:rsidRPr="00D20151">
              <w:rPr>
                <w:rFonts w:ascii="Garamond" w:hAnsi="Garamond"/>
                <w:b w:val="0"/>
                <w:szCs w:val="22"/>
                <w:lang w:val="en-IE"/>
              </w:rPr>
              <w:t>Wednesday 11</w:t>
            </w:r>
            <w:r w:rsidRPr="00D20151">
              <w:rPr>
                <w:rFonts w:ascii="Garamond" w:hAnsi="Garamond"/>
                <w:b w:val="0"/>
                <w:szCs w:val="22"/>
                <w:vertAlign w:val="superscript"/>
                <w:lang w:val="en-IE"/>
              </w:rPr>
              <w:t>th</w:t>
            </w:r>
            <w:r w:rsidRPr="00D20151">
              <w:rPr>
                <w:rFonts w:ascii="Garamond" w:hAnsi="Garamond"/>
                <w:b w:val="0"/>
                <w:szCs w:val="22"/>
                <w:lang w:val="en-IE"/>
              </w:rPr>
              <w:t xml:space="preserve"> of April at 7pm</w:t>
            </w:r>
          </w:p>
        </w:tc>
        <w:tc>
          <w:tcPr>
            <w:tcW w:w="3777" w:type="dxa"/>
          </w:tcPr>
          <w:p w:rsidR="001420CE" w:rsidRPr="00D20151" w:rsidRDefault="00D20151" w:rsidP="00B430FB">
            <w:pPr>
              <w:cnfStyle w:val="000000000000"/>
              <w:rPr>
                <w:rFonts w:ascii="Garamond" w:hAnsi="Garamond"/>
                <w:szCs w:val="22"/>
                <w:lang w:val="en-IE"/>
              </w:rPr>
            </w:pPr>
            <w:r w:rsidRPr="00D20151">
              <w:rPr>
                <w:rFonts w:ascii="Garamond" w:hAnsi="Garamond"/>
                <w:szCs w:val="22"/>
                <w:lang w:val="en-IE"/>
              </w:rPr>
              <w:t>First Confession</w:t>
            </w:r>
          </w:p>
        </w:tc>
      </w:tr>
      <w:tr w:rsidR="001420CE" w:rsidTr="00D20151">
        <w:trPr>
          <w:cnfStyle w:val="000000100000"/>
          <w:trHeight w:val="273"/>
          <w:jc w:val="center"/>
        </w:trPr>
        <w:tc>
          <w:tcPr>
            <w:cnfStyle w:val="001000000000"/>
            <w:tcW w:w="3777" w:type="dxa"/>
          </w:tcPr>
          <w:p w:rsidR="001420CE" w:rsidRPr="00D20151" w:rsidRDefault="00D20151" w:rsidP="00B430FB">
            <w:pPr>
              <w:rPr>
                <w:rFonts w:ascii="Garamond" w:hAnsi="Garamond"/>
                <w:b w:val="0"/>
                <w:szCs w:val="22"/>
                <w:lang w:val="en-IE"/>
              </w:rPr>
            </w:pPr>
            <w:r w:rsidRPr="00D20151">
              <w:rPr>
                <w:rFonts w:ascii="Garamond" w:hAnsi="Garamond"/>
                <w:b w:val="0"/>
                <w:szCs w:val="22"/>
                <w:lang w:val="en-IE"/>
              </w:rPr>
              <w:t>Sunday 15</w:t>
            </w:r>
            <w:r w:rsidRPr="00D20151">
              <w:rPr>
                <w:rFonts w:ascii="Garamond" w:hAnsi="Garamond"/>
                <w:b w:val="0"/>
                <w:szCs w:val="22"/>
                <w:vertAlign w:val="superscript"/>
                <w:lang w:val="en-IE"/>
              </w:rPr>
              <w:t>th</w:t>
            </w:r>
            <w:r w:rsidRPr="00D20151">
              <w:rPr>
                <w:rFonts w:ascii="Garamond" w:hAnsi="Garamond"/>
                <w:b w:val="0"/>
                <w:szCs w:val="22"/>
                <w:lang w:val="en-IE"/>
              </w:rPr>
              <w:t xml:space="preserve"> April at 11am</w:t>
            </w:r>
          </w:p>
        </w:tc>
        <w:tc>
          <w:tcPr>
            <w:tcW w:w="3777" w:type="dxa"/>
          </w:tcPr>
          <w:p w:rsidR="001420CE" w:rsidRPr="00D20151" w:rsidRDefault="00D20151" w:rsidP="00B430FB">
            <w:pPr>
              <w:cnfStyle w:val="000000100000"/>
              <w:rPr>
                <w:rFonts w:ascii="Garamond" w:hAnsi="Garamond"/>
                <w:szCs w:val="22"/>
                <w:lang w:val="en-IE"/>
              </w:rPr>
            </w:pPr>
            <w:r w:rsidRPr="00D20151">
              <w:rPr>
                <w:rFonts w:ascii="Garamond" w:hAnsi="Garamond"/>
                <w:szCs w:val="22"/>
                <w:lang w:val="en-IE"/>
              </w:rPr>
              <w:t>Do This In Memory Mass</w:t>
            </w:r>
          </w:p>
        </w:tc>
      </w:tr>
      <w:tr w:rsidR="001420CE" w:rsidTr="00D20151">
        <w:trPr>
          <w:trHeight w:val="261"/>
          <w:jc w:val="center"/>
        </w:trPr>
        <w:tc>
          <w:tcPr>
            <w:cnfStyle w:val="001000000000"/>
            <w:tcW w:w="3777" w:type="dxa"/>
          </w:tcPr>
          <w:p w:rsidR="001420CE" w:rsidRPr="00D20151" w:rsidRDefault="00D20151" w:rsidP="00B430FB">
            <w:pPr>
              <w:rPr>
                <w:rFonts w:ascii="Garamond" w:hAnsi="Garamond"/>
                <w:b w:val="0"/>
                <w:szCs w:val="22"/>
                <w:lang w:val="en-IE"/>
              </w:rPr>
            </w:pPr>
            <w:r w:rsidRPr="00D20151">
              <w:rPr>
                <w:rFonts w:ascii="Garamond" w:hAnsi="Garamond"/>
                <w:b w:val="0"/>
                <w:szCs w:val="22"/>
                <w:lang w:val="en-IE"/>
              </w:rPr>
              <w:t>Friday 20</w:t>
            </w:r>
            <w:r w:rsidRPr="00D20151">
              <w:rPr>
                <w:rFonts w:ascii="Garamond" w:hAnsi="Garamond"/>
                <w:b w:val="0"/>
                <w:szCs w:val="22"/>
                <w:vertAlign w:val="superscript"/>
                <w:lang w:val="en-IE"/>
              </w:rPr>
              <w:t>th</w:t>
            </w:r>
            <w:r w:rsidRPr="00D20151">
              <w:rPr>
                <w:rFonts w:ascii="Garamond" w:hAnsi="Garamond"/>
                <w:b w:val="0"/>
                <w:szCs w:val="22"/>
                <w:lang w:val="en-IE"/>
              </w:rPr>
              <w:t xml:space="preserve"> of April</w:t>
            </w:r>
          </w:p>
        </w:tc>
        <w:tc>
          <w:tcPr>
            <w:tcW w:w="3777" w:type="dxa"/>
          </w:tcPr>
          <w:p w:rsidR="001420CE" w:rsidRPr="00D20151" w:rsidRDefault="00D20151" w:rsidP="00B430FB">
            <w:pPr>
              <w:cnfStyle w:val="000000000000"/>
              <w:rPr>
                <w:rFonts w:ascii="Garamond" w:hAnsi="Garamond"/>
                <w:szCs w:val="22"/>
                <w:lang w:val="en-IE"/>
              </w:rPr>
            </w:pPr>
            <w:r>
              <w:rPr>
                <w:rFonts w:ascii="Garamond" w:hAnsi="Garamond"/>
                <w:szCs w:val="22"/>
                <w:lang w:val="en-IE"/>
              </w:rPr>
              <w:t>Close 12pm</w:t>
            </w:r>
            <w:r w:rsidRPr="00D20151">
              <w:rPr>
                <w:rFonts w:ascii="Garamond" w:hAnsi="Garamond"/>
                <w:szCs w:val="22"/>
                <w:lang w:val="en-IE"/>
              </w:rPr>
              <w:t xml:space="preserve"> child protection training</w:t>
            </w:r>
          </w:p>
        </w:tc>
      </w:tr>
      <w:tr w:rsidR="001420CE" w:rsidTr="00D20151">
        <w:trPr>
          <w:cnfStyle w:val="000000100000"/>
          <w:trHeight w:val="273"/>
          <w:jc w:val="center"/>
        </w:trPr>
        <w:tc>
          <w:tcPr>
            <w:cnfStyle w:val="001000000000"/>
            <w:tcW w:w="3777" w:type="dxa"/>
          </w:tcPr>
          <w:p w:rsidR="001420CE" w:rsidRPr="00D20151" w:rsidRDefault="00D20151" w:rsidP="00B430FB">
            <w:pPr>
              <w:rPr>
                <w:rFonts w:ascii="Garamond" w:hAnsi="Garamond"/>
                <w:b w:val="0"/>
                <w:szCs w:val="22"/>
                <w:lang w:val="en-IE"/>
              </w:rPr>
            </w:pPr>
            <w:r>
              <w:rPr>
                <w:rFonts w:ascii="Garamond" w:hAnsi="Garamond"/>
                <w:b w:val="0"/>
                <w:szCs w:val="22"/>
                <w:lang w:val="en-IE"/>
              </w:rPr>
              <w:t xml:space="preserve">Sunday </w:t>
            </w:r>
            <w:r w:rsidRPr="00D20151">
              <w:rPr>
                <w:rFonts w:ascii="Garamond" w:hAnsi="Garamond"/>
                <w:b w:val="0"/>
                <w:szCs w:val="22"/>
                <w:lang w:val="en-IE"/>
              </w:rPr>
              <w:t>22</w:t>
            </w:r>
            <w:r w:rsidRPr="00D20151">
              <w:rPr>
                <w:rFonts w:ascii="Garamond" w:hAnsi="Garamond"/>
                <w:b w:val="0"/>
                <w:szCs w:val="22"/>
                <w:vertAlign w:val="superscript"/>
                <w:lang w:val="en-IE"/>
              </w:rPr>
              <w:t>nd</w:t>
            </w:r>
            <w:r w:rsidRPr="00D20151">
              <w:rPr>
                <w:rFonts w:ascii="Garamond" w:hAnsi="Garamond"/>
                <w:b w:val="0"/>
                <w:szCs w:val="22"/>
                <w:lang w:val="en-IE"/>
              </w:rPr>
              <w:t xml:space="preserve"> of April at 11am</w:t>
            </w:r>
          </w:p>
        </w:tc>
        <w:tc>
          <w:tcPr>
            <w:tcW w:w="3777" w:type="dxa"/>
          </w:tcPr>
          <w:p w:rsidR="001420CE" w:rsidRPr="00D20151" w:rsidRDefault="00D20151" w:rsidP="00B430FB">
            <w:pPr>
              <w:cnfStyle w:val="000000100000"/>
              <w:rPr>
                <w:rFonts w:ascii="Garamond" w:hAnsi="Garamond"/>
                <w:szCs w:val="22"/>
                <w:lang w:val="en-IE"/>
              </w:rPr>
            </w:pPr>
            <w:r w:rsidRPr="00D20151">
              <w:rPr>
                <w:rFonts w:ascii="Garamond" w:hAnsi="Garamond"/>
                <w:szCs w:val="22"/>
                <w:lang w:val="en-IE"/>
              </w:rPr>
              <w:t>Confirmation Ceremony of Light</w:t>
            </w:r>
          </w:p>
        </w:tc>
      </w:tr>
      <w:tr w:rsidR="00D20151" w:rsidTr="00D20151">
        <w:trPr>
          <w:trHeight w:val="273"/>
          <w:jc w:val="center"/>
        </w:trPr>
        <w:tc>
          <w:tcPr>
            <w:cnfStyle w:val="001000000000"/>
            <w:tcW w:w="3777" w:type="dxa"/>
          </w:tcPr>
          <w:p w:rsidR="00D20151" w:rsidRPr="00D20151" w:rsidRDefault="00D20151" w:rsidP="00B430FB">
            <w:pPr>
              <w:rPr>
                <w:rFonts w:ascii="Garamond" w:hAnsi="Garamond"/>
                <w:b w:val="0"/>
                <w:szCs w:val="22"/>
                <w:lang w:val="en-IE"/>
              </w:rPr>
            </w:pPr>
            <w:r w:rsidRPr="00D20151">
              <w:rPr>
                <w:rFonts w:ascii="Garamond" w:hAnsi="Garamond"/>
                <w:b w:val="0"/>
                <w:szCs w:val="22"/>
                <w:lang w:val="en-IE"/>
              </w:rPr>
              <w:t>Thursday 26</w:t>
            </w:r>
            <w:r w:rsidRPr="00D20151">
              <w:rPr>
                <w:rFonts w:ascii="Garamond" w:hAnsi="Garamond"/>
                <w:b w:val="0"/>
                <w:szCs w:val="22"/>
                <w:vertAlign w:val="superscript"/>
                <w:lang w:val="en-IE"/>
              </w:rPr>
              <w:t>th</w:t>
            </w:r>
            <w:r w:rsidRPr="00D20151">
              <w:rPr>
                <w:rFonts w:ascii="Garamond" w:hAnsi="Garamond"/>
                <w:b w:val="0"/>
                <w:szCs w:val="22"/>
                <w:lang w:val="en-IE"/>
              </w:rPr>
              <w:t xml:space="preserve"> of April at 3pm</w:t>
            </w:r>
          </w:p>
        </w:tc>
        <w:tc>
          <w:tcPr>
            <w:tcW w:w="3777" w:type="dxa"/>
          </w:tcPr>
          <w:p w:rsidR="00D20151" w:rsidRPr="00D20151" w:rsidRDefault="00D20151" w:rsidP="00B430FB">
            <w:pPr>
              <w:cnfStyle w:val="000000000000"/>
              <w:rPr>
                <w:rFonts w:ascii="Garamond" w:hAnsi="Garamond"/>
                <w:szCs w:val="22"/>
                <w:lang w:val="en-IE"/>
              </w:rPr>
            </w:pPr>
            <w:r w:rsidRPr="00D20151">
              <w:rPr>
                <w:rFonts w:ascii="Garamond" w:hAnsi="Garamond"/>
                <w:szCs w:val="22"/>
                <w:lang w:val="en-IE"/>
              </w:rPr>
              <w:t>Confirmation Ceremony</w:t>
            </w:r>
          </w:p>
        </w:tc>
      </w:tr>
    </w:tbl>
    <w:p w:rsidR="001A3C7A" w:rsidRDefault="00D20151" w:rsidP="00042200">
      <w:pPr>
        <w:jc w:val="both"/>
        <w:rPr>
          <w:rFonts w:ascii="Garamond" w:hAnsi="Garamond"/>
          <w:lang w:val="en-IE"/>
        </w:rPr>
      </w:pPr>
      <w:r>
        <w:rPr>
          <w:rFonts w:ascii="Garamond" w:hAnsi="Garamond"/>
          <w:lang w:val="en-IE"/>
        </w:rPr>
        <w:t>Regards,</w:t>
      </w:r>
    </w:p>
    <w:p w:rsidR="00D20151" w:rsidRDefault="00D20151" w:rsidP="00042200">
      <w:pPr>
        <w:jc w:val="both"/>
        <w:rPr>
          <w:rFonts w:ascii="Garamond" w:hAnsi="Garamond"/>
          <w:lang w:val="en-IE"/>
        </w:rPr>
      </w:pPr>
      <w:r>
        <w:rPr>
          <w:rFonts w:ascii="Garamond" w:hAnsi="Garamond"/>
          <w:lang w:val="en-IE"/>
        </w:rPr>
        <w:t>___________________</w:t>
      </w:r>
    </w:p>
    <w:p w:rsidR="00D20151" w:rsidRDefault="00D20151" w:rsidP="00042200">
      <w:pPr>
        <w:jc w:val="both"/>
        <w:rPr>
          <w:rFonts w:ascii="Garamond" w:hAnsi="Garamond"/>
          <w:lang w:val="en-IE"/>
        </w:rPr>
      </w:pPr>
      <w:r>
        <w:rPr>
          <w:rFonts w:ascii="Garamond" w:hAnsi="Garamond"/>
          <w:lang w:val="en-IE"/>
        </w:rPr>
        <w:t>Paul O’Donnell</w:t>
      </w:r>
    </w:p>
    <w:p w:rsidR="00D20151" w:rsidRPr="001A3C7A" w:rsidRDefault="00D20151" w:rsidP="00042200">
      <w:pPr>
        <w:jc w:val="both"/>
        <w:rPr>
          <w:rFonts w:ascii="Garamond" w:hAnsi="Garamond"/>
          <w:lang w:val="en-IE"/>
        </w:rPr>
      </w:pPr>
      <w:r>
        <w:rPr>
          <w:rFonts w:ascii="Garamond" w:hAnsi="Garamond"/>
          <w:lang w:val="en-IE"/>
        </w:rPr>
        <w:t>Principal</w:t>
      </w:r>
      <w:r w:rsidR="00203C51">
        <w:rPr>
          <w:rFonts w:ascii="Garamond" w:hAnsi="Garamond"/>
          <w:lang w:val="en-IE"/>
        </w:rPr>
        <w:t xml:space="preserve"> </w:t>
      </w:r>
      <w:r>
        <w:rPr>
          <w:rFonts w:ascii="Garamond" w:hAnsi="Garamond"/>
          <w:lang w:val="en-IE"/>
        </w:rPr>
        <w:t>On behalf of the Board of Management</w:t>
      </w:r>
    </w:p>
    <w:sectPr w:rsidR="00D20151" w:rsidRPr="001A3C7A" w:rsidSect="00BF7448">
      <w:headerReference w:type="even" r:id="rId9"/>
      <w:headerReference w:type="default" r:id="rId10"/>
      <w:footerReference w:type="even" r:id="rId11"/>
      <w:footerReference w:type="default" r:id="rId12"/>
      <w:headerReference w:type="first" r:id="rId13"/>
      <w:footerReference w:type="first" r:id="rId14"/>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54" w:rsidRDefault="00652454">
      <w:r>
        <w:separator/>
      </w:r>
    </w:p>
  </w:endnote>
  <w:endnote w:type="continuationSeparator" w:id="0">
    <w:p w:rsidR="00652454" w:rsidRDefault="00652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EB" w:rsidRPr="0037207F" w:rsidRDefault="00C94693">
    <w:pPr>
      <w:rPr>
        <w:sz w:val="10"/>
      </w:rPr>
    </w:pPr>
    <w:r>
      <w:rPr>
        <w:noProof/>
        <w:sz w:val="10"/>
        <w:lang w:val="en-IE" w:eastAsia="en-IE"/>
      </w:rPr>
      <w:pict>
        <v:shapetype id="_x0000_t32" coordsize="21600,21600" o:spt="32" o:oned="t" path="m,l21600,21600e" filled="f">
          <v:path arrowok="t" fillok="f" o:connecttype="none"/>
          <o:lock v:ext="edit" shapetype="t"/>
        </v:shapetype>
        <v:shape id="_x0000_s2061" type="#_x0000_t32" style="position:absolute;margin-left:-18.35pt;margin-top:3.7pt;width:566.4pt;height:0;z-index:251658240" o:connectortype="straight" strokecolor="white" strokeweight=".25pt"/>
      </w:pict>
    </w:r>
  </w:p>
  <w:tbl>
    <w:tblPr>
      <w:tblW w:w="11048" w:type="dxa"/>
      <w:tblInd w:w="-176" w:type="dxa"/>
      <w:tblLayout w:type="fixed"/>
      <w:tblLook w:val="00BF"/>
    </w:tblPr>
    <w:tblGrid>
      <w:gridCol w:w="1843"/>
      <w:gridCol w:w="1784"/>
      <w:gridCol w:w="1902"/>
      <w:gridCol w:w="2126"/>
      <w:gridCol w:w="1560"/>
      <w:gridCol w:w="1833"/>
    </w:tblGrid>
    <w:tr w:rsidR="00593AEB" w:rsidTr="008E1C28">
      <w:trPr>
        <w:trHeight w:val="570"/>
      </w:trPr>
      <w:tc>
        <w:tcPr>
          <w:tcW w:w="1843" w:type="dxa"/>
          <w:vMerge w:val="restart"/>
          <w:vAlign w:val="center"/>
        </w:tcPr>
        <w:p w:rsidR="00593AEB" w:rsidRDefault="00593AEB" w:rsidP="00126C74">
          <w:pPr>
            <w:pStyle w:val="Footer"/>
            <w:jc w:val="center"/>
          </w:pPr>
          <w:r>
            <w:rPr>
              <w:rFonts w:ascii="Garamond" w:hAnsi="Garamond"/>
              <w:noProof/>
              <w:lang w:val="en-IE" w:eastAsia="en-IE"/>
            </w:rPr>
            <w:drawing>
              <wp:inline distT="0" distB="0" distL="0" distR="0">
                <wp:extent cx="609600" cy="795020"/>
                <wp:effectExtent l="19050" t="0" r="0" b="0"/>
                <wp:docPr id="2" name="Picture 2" descr="Baile Sh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le Shlaine"/>
                        <pic:cNvPicPr>
                          <a:picLocks noChangeAspect="1" noChangeArrowheads="1"/>
                        </pic:cNvPicPr>
                      </pic:nvPicPr>
                      <pic:blipFill>
                        <a:blip r:embed="rId1">
                          <a:lum contrast="30000"/>
                        </a:blip>
                        <a:srcRect/>
                        <a:stretch>
                          <a:fillRect/>
                        </a:stretch>
                      </pic:blipFill>
                      <pic:spPr bwMode="auto">
                        <a:xfrm>
                          <a:off x="0" y="0"/>
                          <a:ext cx="609600" cy="795020"/>
                        </a:xfrm>
                        <a:prstGeom prst="rect">
                          <a:avLst/>
                        </a:prstGeom>
                        <a:noFill/>
                        <a:ln w="9525">
                          <a:noFill/>
                          <a:miter lim="800000"/>
                          <a:headEnd/>
                          <a:tailEnd/>
                        </a:ln>
                      </pic:spPr>
                    </pic:pic>
                  </a:graphicData>
                </a:graphic>
              </wp:inline>
            </w:drawing>
          </w:r>
        </w:p>
      </w:tc>
      <w:tc>
        <w:tcPr>
          <w:tcW w:w="1784" w:type="dxa"/>
          <w:vAlign w:val="center"/>
        </w:tcPr>
        <w:p w:rsidR="00593AEB" w:rsidRDefault="00F545C3" w:rsidP="00126C74">
          <w:pPr>
            <w:pStyle w:val="Footer"/>
            <w:jc w:val="center"/>
          </w:pPr>
          <w:r>
            <w:rPr>
              <w:noProof/>
              <w:lang w:val="en-IE" w:eastAsia="en-IE"/>
            </w:rPr>
            <w:drawing>
              <wp:inline distT="0" distB="0" distL="0" distR="0">
                <wp:extent cx="556895" cy="675640"/>
                <wp:effectExtent l="19050" t="0" r="0" b="0"/>
                <wp:docPr id="13" name="Picture 6" descr="Green Schools 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Schools optimised"/>
                        <pic:cNvPicPr>
                          <a:picLocks noChangeAspect="1" noChangeArrowheads="1"/>
                        </pic:cNvPicPr>
                      </pic:nvPicPr>
                      <pic:blipFill>
                        <a:blip r:embed="rId2"/>
                        <a:srcRect/>
                        <a:stretch>
                          <a:fillRect/>
                        </a:stretch>
                      </pic:blipFill>
                      <pic:spPr bwMode="auto">
                        <a:xfrm>
                          <a:off x="0" y="0"/>
                          <a:ext cx="556895" cy="675640"/>
                        </a:xfrm>
                        <a:prstGeom prst="rect">
                          <a:avLst/>
                        </a:prstGeom>
                        <a:noFill/>
                        <a:ln w="9525">
                          <a:noFill/>
                          <a:miter lim="800000"/>
                          <a:headEnd/>
                          <a:tailEnd/>
                        </a:ln>
                      </pic:spPr>
                    </pic:pic>
                  </a:graphicData>
                </a:graphic>
              </wp:inline>
            </w:drawing>
          </w:r>
        </w:p>
      </w:tc>
      <w:tc>
        <w:tcPr>
          <w:tcW w:w="1902" w:type="dxa"/>
          <w:vAlign w:val="center"/>
        </w:tcPr>
        <w:p w:rsidR="00593AEB" w:rsidRPr="00B7236E" w:rsidRDefault="00EB20B1" w:rsidP="00EB20B1">
          <w:pPr>
            <w:pStyle w:val="Footer"/>
            <w:jc w:val="center"/>
            <w:rPr>
              <w:sz w:val="10"/>
            </w:rPr>
          </w:pPr>
          <w:r>
            <w:rPr>
              <w:noProof/>
              <w:lang w:val="en-IE" w:eastAsia="en-IE"/>
            </w:rPr>
            <w:drawing>
              <wp:inline distT="0" distB="0" distL="0" distR="0">
                <wp:extent cx="1020445" cy="519019"/>
                <wp:effectExtent l="19050" t="0" r="8255" b="0"/>
                <wp:docPr id="10" name="Picture 7" descr="Active F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 Flag Logo"/>
                        <pic:cNvPicPr>
                          <a:picLocks noChangeAspect="1" noChangeArrowheads="1"/>
                        </pic:cNvPicPr>
                      </pic:nvPicPr>
                      <pic:blipFill>
                        <a:blip r:embed="rId3"/>
                        <a:stretch>
                          <a:fillRect/>
                        </a:stretch>
                      </pic:blipFill>
                      <pic:spPr bwMode="auto">
                        <a:xfrm>
                          <a:off x="0" y="0"/>
                          <a:ext cx="1020445" cy="519019"/>
                        </a:xfrm>
                        <a:prstGeom prst="rect">
                          <a:avLst/>
                        </a:prstGeom>
                        <a:noFill/>
                        <a:ln w="9525">
                          <a:noFill/>
                          <a:miter lim="800000"/>
                          <a:headEnd/>
                          <a:tailEnd/>
                        </a:ln>
                      </pic:spPr>
                    </pic:pic>
                  </a:graphicData>
                </a:graphic>
              </wp:inline>
            </w:drawing>
          </w:r>
        </w:p>
      </w:tc>
      <w:tc>
        <w:tcPr>
          <w:tcW w:w="2126" w:type="dxa"/>
          <w:vAlign w:val="center"/>
        </w:tcPr>
        <w:p w:rsidR="00593AEB" w:rsidRDefault="00517063" w:rsidP="008E1C28">
          <w:pPr>
            <w:pStyle w:val="Footer"/>
            <w:jc w:val="center"/>
          </w:pPr>
          <w:r>
            <w:rPr>
              <w:noProof/>
              <w:sz w:val="10"/>
              <w:lang w:val="en-IE" w:eastAsia="en-IE"/>
            </w:rPr>
            <w:drawing>
              <wp:inline distT="0" distB="0" distL="0" distR="0">
                <wp:extent cx="1216212" cy="643737"/>
                <wp:effectExtent l="19050" t="0" r="2988" b="0"/>
                <wp:docPr id="8" name="Picture 4" descr="digital-schools-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schools-logo-med"/>
                        <pic:cNvPicPr>
                          <a:picLocks noChangeAspect="1" noChangeArrowheads="1"/>
                        </pic:cNvPicPr>
                      </pic:nvPicPr>
                      <pic:blipFill>
                        <a:blip r:embed="rId4"/>
                        <a:stretch>
                          <a:fillRect/>
                        </a:stretch>
                      </pic:blipFill>
                      <pic:spPr bwMode="auto">
                        <a:xfrm>
                          <a:off x="0" y="0"/>
                          <a:ext cx="1218627" cy="645015"/>
                        </a:xfrm>
                        <a:prstGeom prst="rect">
                          <a:avLst/>
                        </a:prstGeom>
                        <a:noFill/>
                        <a:ln w="9525">
                          <a:noFill/>
                          <a:miter lim="800000"/>
                          <a:headEnd/>
                          <a:tailEnd/>
                        </a:ln>
                      </pic:spPr>
                    </pic:pic>
                  </a:graphicData>
                </a:graphic>
              </wp:inline>
            </w:drawing>
          </w:r>
        </w:p>
      </w:tc>
      <w:tc>
        <w:tcPr>
          <w:tcW w:w="1560" w:type="dxa"/>
          <w:vAlign w:val="center"/>
        </w:tcPr>
        <w:p w:rsidR="00593AEB" w:rsidRDefault="00F545C3" w:rsidP="00F545C3">
          <w:pPr>
            <w:pStyle w:val="Footer"/>
            <w:jc w:val="center"/>
          </w:pPr>
          <w:r>
            <w:rPr>
              <w:noProof/>
              <w:lang w:val="en-IE" w:eastAsia="en-IE"/>
            </w:rPr>
            <w:drawing>
              <wp:inline distT="0" distB="0" distL="0" distR="0">
                <wp:extent cx="675640" cy="662305"/>
                <wp:effectExtent l="19050" t="0" r="0" b="0"/>
                <wp:docPr id="12" name="Picture 3" descr="Sta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ite"/>
                        <pic:cNvPicPr>
                          <a:picLocks noChangeAspect="1" noChangeArrowheads="1"/>
                        </pic:cNvPicPr>
                      </pic:nvPicPr>
                      <pic:blipFill>
                        <a:blip r:embed="rId5"/>
                        <a:srcRect/>
                        <a:stretch>
                          <a:fillRect/>
                        </a:stretch>
                      </pic:blipFill>
                      <pic:spPr bwMode="auto">
                        <a:xfrm>
                          <a:off x="0" y="0"/>
                          <a:ext cx="675640" cy="662305"/>
                        </a:xfrm>
                        <a:prstGeom prst="rect">
                          <a:avLst/>
                        </a:prstGeom>
                        <a:noFill/>
                        <a:ln w="9525">
                          <a:noFill/>
                          <a:miter lim="800000"/>
                          <a:headEnd/>
                          <a:tailEnd/>
                        </a:ln>
                      </pic:spPr>
                    </pic:pic>
                  </a:graphicData>
                </a:graphic>
              </wp:inline>
            </w:drawing>
          </w:r>
        </w:p>
      </w:tc>
      <w:tc>
        <w:tcPr>
          <w:tcW w:w="1833" w:type="dxa"/>
          <w:vMerge w:val="restart"/>
          <w:vAlign w:val="center"/>
        </w:tcPr>
        <w:p w:rsidR="00593AEB" w:rsidRDefault="00EB20B1" w:rsidP="00EB20B1">
          <w:pPr>
            <w:pStyle w:val="Footer"/>
            <w:jc w:val="center"/>
          </w:pPr>
          <w:r>
            <w:rPr>
              <w:noProof/>
              <w:sz w:val="10"/>
              <w:lang w:val="en-IE" w:eastAsia="en-IE"/>
            </w:rPr>
            <w:drawing>
              <wp:inline distT="0" distB="0" distL="0" distR="0">
                <wp:extent cx="822198" cy="822198"/>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tretch>
                          <a:fillRect/>
                        </a:stretch>
                      </pic:blipFill>
                      <pic:spPr bwMode="auto">
                        <a:xfrm>
                          <a:off x="0" y="0"/>
                          <a:ext cx="827422" cy="827422"/>
                        </a:xfrm>
                        <a:prstGeom prst="rect">
                          <a:avLst/>
                        </a:prstGeom>
                        <a:noFill/>
                        <a:ln w="9525">
                          <a:noFill/>
                          <a:miter lim="800000"/>
                          <a:headEnd/>
                          <a:tailEnd/>
                        </a:ln>
                      </pic:spPr>
                    </pic:pic>
                  </a:graphicData>
                </a:graphic>
              </wp:inline>
            </w:drawing>
          </w:r>
        </w:p>
      </w:tc>
    </w:tr>
    <w:tr w:rsidR="00593AEB" w:rsidTr="008E1C28">
      <w:trPr>
        <w:trHeight w:val="274"/>
      </w:trPr>
      <w:tc>
        <w:tcPr>
          <w:tcW w:w="1843" w:type="dxa"/>
          <w:vMerge/>
          <w:vAlign w:val="center"/>
        </w:tcPr>
        <w:p w:rsidR="00593AEB" w:rsidRDefault="00593AEB" w:rsidP="00126C74">
          <w:pPr>
            <w:pStyle w:val="Footer"/>
            <w:jc w:val="center"/>
          </w:pPr>
        </w:p>
      </w:tc>
      <w:tc>
        <w:tcPr>
          <w:tcW w:w="7372" w:type="dxa"/>
          <w:gridSpan w:val="4"/>
          <w:vAlign w:val="center"/>
        </w:tcPr>
        <w:p w:rsidR="00593AEB" w:rsidRDefault="00593AEB" w:rsidP="00126C74">
          <w:pPr>
            <w:pStyle w:val="Footer"/>
            <w:jc w:val="center"/>
          </w:pPr>
          <w:r w:rsidRPr="00A35160">
            <w:rPr>
              <w:rFonts w:ascii="Arial" w:hAnsi="Arial"/>
              <w:i/>
              <w:sz w:val="16"/>
            </w:rPr>
            <w:t>Proud of our school’s achievements</w:t>
          </w:r>
        </w:p>
      </w:tc>
      <w:tc>
        <w:tcPr>
          <w:tcW w:w="1833" w:type="dxa"/>
          <w:vMerge/>
          <w:vAlign w:val="center"/>
        </w:tcPr>
        <w:p w:rsidR="00593AEB" w:rsidRDefault="00593AEB" w:rsidP="00126C74">
          <w:pPr>
            <w:pStyle w:val="Footer"/>
            <w:jc w:val="center"/>
          </w:pPr>
        </w:p>
      </w:tc>
    </w:tr>
  </w:tbl>
  <w:p w:rsidR="00593AEB" w:rsidRDefault="00C94693">
    <w:pPr>
      <w:pStyle w:val="Footer"/>
    </w:pPr>
    <w:r w:rsidRPr="00C94693">
      <w:rPr>
        <w:noProof/>
        <w:sz w:val="10"/>
        <w:lang w:val="en-IE" w:eastAsia="en-IE"/>
      </w:rPr>
      <w:pict>
        <v:shape id="_x0000_s2058" type="#_x0000_t32" style="position:absolute;margin-left:-17.65pt;margin-top:56.95pt;width:566.4pt;height:0;z-index:251657216;mso-position-horizontal-relative:text;mso-position-vertical-relative:text" o:connectortype="straight" strokecolor="#d8d8d8" strokeweight=".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54" w:rsidRDefault="00652454">
      <w:r>
        <w:separator/>
      </w:r>
    </w:p>
  </w:footnote>
  <w:footnote w:type="continuationSeparator" w:id="0">
    <w:p w:rsidR="00652454" w:rsidRDefault="00652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BF"/>
    </w:tblPr>
    <w:tblGrid>
      <w:gridCol w:w="2768"/>
      <w:gridCol w:w="5954"/>
      <w:gridCol w:w="2693"/>
    </w:tblGrid>
    <w:tr w:rsidR="00593AEB" w:rsidRPr="00A35160" w:rsidTr="00A35160">
      <w:trPr>
        <w:trHeight w:val="1266"/>
        <w:jc w:val="center"/>
      </w:trPr>
      <w:tc>
        <w:tcPr>
          <w:tcW w:w="2768" w:type="dxa"/>
        </w:tcPr>
        <w:p w:rsidR="00593AEB" w:rsidRPr="00A35160" w:rsidRDefault="00593AEB" w:rsidP="00A35160">
          <w:pPr>
            <w:pStyle w:val="Header"/>
            <w:ind w:left="-152" w:firstLine="60"/>
            <w:jc w:val="both"/>
            <w:rPr>
              <w:lang w:val="ga-IE"/>
            </w:rPr>
          </w:pPr>
          <w:r>
            <w:rPr>
              <w:rFonts w:ascii="Garamond" w:hAnsi="Garamond"/>
              <w:noProof/>
              <w:lang w:val="en-IE" w:eastAsia="en-IE"/>
            </w:rPr>
            <w:drawing>
              <wp:inline distT="0" distB="0" distL="0" distR="0">
                <wp:extent cx="1537335" cy="914400"/>
                <wp:effectExtent l="19050" t="0" r="5715" b="0"/>
                <wp:docPr id="1" name="Picture 1" descr="Coinnigh crest (red fl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nigh crest (red flames)"/>
                        <pic:cNvPicPr>
                          <a:picLocks noChangeAspect="1" noChangeArrowheads="1"/>
                        </pic:cNvPicPr>
                      </pic:nvPicPr>
                      <pic:blipFill>
                        <a:blip r:embed="rId1"/>
                        <a:srcRect/>
                        <a:stretch>
                          <a:fillRect/>
                        </a:stretch>
                      </pic:blipFill>
                      <pic:spPr bwMode="auto">
                        <a:xfrm>
                          <a:off x="0" y="0"/>
                          <a:ext cx="1537335" cy="914400"/>
                        </a:xfrm>
                        <a:prstGeom prst="rect">
                          <a:avLst/>
                        </a:prstGeom>
                        <a:noFill/>
                        <a:ln w="9525">
                          <a:noFill/>
                          <a:miter lim="800000"/>
                          <a:headEnd/>
                          <a:tailEnd/>
                        </a:ln>
                      </pic:spPr>
                    </pic:pic>
                  </a:graphicData>
                </a:graphic>
              </wp:inline>
            </w:drawing>
          </w:r>
        </w:p>
      </w:tc>
      <w:tc>
        <w:tcPr>
          <w:tcW w:w="5954" w:type="dxa"/>
          <w:vAlign w:val="bottom"/>
        </w:tcPr>
        <w:p w:rsidR="00593AEB" w:rsidRPr="00A35160" w:rsidRDefault="00593AEB" w:rsidP="00A35160">
          <w:pPr>
            <w:pStyle w:val="Header"/>
            <w:spacing w:line="360" w:lineRule="auto"/>
            <w:ind w:left="2410" w:hanging="2410"/>
            <w:rPr>
              <w:rFonts w:ascii="Papyrus" w:hAnsi="Papyrus"/>
              <w:b/>
              <w:sz w:val="44"/>
            </w:rPr>
          </w:pPr>
          <w:r w:rsidRPr="00A35160">
            <w:rPr>
              <w:rFonts w:ascii="Papyrus" w:hAnsi="Papyrus"/>
              <w:b/>
              <w:sz w:val="44"/>
            </w:rPr>
            <w:t>St Patrick’s National School</w:t>
          </w:r>
        </w:p>
        <w:p w:rsidR="00593AEB" w:rsidRPr="00A35160" w:rsidRDefault="00517063" w:rsidP="00A35160">
          <w:pPr>
            <w:pStyle w:val="Header"/>
            <w:tabs>
              <w:tab w:val="clear" w:pos="4320"/>
              <w:tab w:val="left" w:pos="6213"/>
            </w:tabs>
            <w:ind w:left="2410" w:hanging="2410"/>
            <w:jc w:val="center"/>
            <w:rPr>
              <w:rFonts w:ascii="Garamond" w:hAnsi="Garamond"/>
              <w:lang w:val="ga-IE"/>
            </w:rPr>
          </w:pPr>
          <w:r>
            <w:rPr>
              <w:rFonts w:ascii="Garamond" w:hAnsi="Garamond"/>
              <w:sz w:val="32"/>
            </w:rPr>
            <w:t xml:space="preserve">Collon Road, </w:t>
          </w:r>
          <w:r w:rsidR="00593AEB" w:rsidRPr="00A35160">
            <w:rPr>
              <w:rFonts w:ascii="Garamond" w:hAnsi="Garamond"/>
              <w:sz w:val="32"/>
            </w:rPr>
            <w:t>Slane, Co. Meath</w:t>
          </w:r>
          <w:r>
            <w:rPr>
              <w:rFonts w:ascii="Garamond" w:hAnsi="Garamond"/>
              <w:sz w:val="32"/>
            </w:rPr>
            <w:t xml:space="preserve">  C15 NX78</w:t>
          </w:r>
        </w:p>
      </w:tc>
      <w:tc>
        <w:tcPr>
          <w:tcW w:w="2693" w:type="dxa"/>
          <w:vAlign w:val="bottom"/>
        </w:tcPr>
        <w:p w:rsidR="00593AEB" w:rsidRPr="008E1C28" w:rsidRDefault="00593AEB" w:rsidP="00517063">
          <w:pPr>
            <w:pStyle w:val="Header"/>
            <w:spacing w:line="260" w:lineRule="exact"/>
            <w:ind w:right="170"/>
            <w:jc w:val="right"/>
            <w:rPr>
              <w:rFonts w:ascii="Garamond" w:hAnsi="Garamond"/>
              <w:b/>
              <w:color w:val="C00000"/>
              <w:sz w:val="22"/>
            </w:rPr>
          </w:pPr>
          <w:r w:rsidRPr="008E1C28">
            <w:rPr>
              <w:rFonts w:ascii="Garamond" w:hAnsi="Garamond"/>
              <w:b/>
              <w:color w:val="C00000"/>
              <w:sz w:val="22"/>
            </w:rPr>
            <w:t xml:space="preserve">(041) 982 4229 </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 xml:space="preserve">office@slanens.ie </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www.slanens.ie</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Roll No: 18040L</w:t>
          </w:r>
        </w:p>
        <w:p w:rsidR="00593AEB" w:rsidRPr="00A35160" w:rsidRDefault="00593AEB" w:rsidP="00517063">
          <w:pPr>
            <w:pStyle w:val="Header"/>
            <w:spacing w:line="260" w:lineRule="exact"/>
            <w:ind w:right="170"/>
            <w:jc w:val="right"/>
            <w:rPr>
              <w:rFonts w:ascii="Garamond" w:hAnsi="Garamond"/>
              <w:sz w:val="20"/>
            </w:rPr>
          </w:pPr>
          <w:r w:rsidRPr="00A35160">
            <w:rPr>
              <w:rFonts w:ascii="Garamond" w:hAnsi="Garamond"/>
              <w:sz w:val="22"/>
            </w:rPr>
            <w:t xml:space="preserve">Principal: </w:t>
          </w:r>
          <w:r>
            <w:rPr>
              <w:rFonts w:ascii="Garamond" w:hAnsi="Garamond"/>
              <w:sz w:val="22"/>
            </w:rPr>
            <w:t>Paul O’Donnell</w:t>
          </w:r>
          <w:r w:rsidRPr="00A35160">
            <w:rPr>
              <w:rFonts w:ascii="Arial" w:hAnsi="Arial"/>
              <w:sz w:val="20"/>
            </w:rPr>
            <w:t xml:space="preserve"> </w:t>
          </w:r>
        </w:p>
      </w:tc>
    </w:tr>
  </w:tbl>
  <w:p w:rsidR="00593AEB" w:rsidRPr="0037207F" w:rsidRDefault="00C94693" w:rsidP="00424FAC">
    <w:pPr>
      <w:pStyle w:val="Header"/>
      <w:rPr>
        <w:sz w:val="14"/>
        <w:lang w:val="ga-IE"/>
      </w:rPr>
    </w:pPr>
    <w:r w:rsidRPr="00C94693">
      <w:rPr>
        <w:noProof/>
        <w:lang w:val="en-IE" w:eastAsia="en-IE"/>
      </w:rPr>
      <w:pict>
        <v:shapetype id="_x0000_t32" coordsize="21600,21600" o:spt="32" o:oned="t" path="m,l21600,21600e" filled="f">
          <v:path arrowok="t" fillok="f" o:connecttype="none"/>
          <o:lock v:ext="edit" shapetype="t"/>
        </v:shapetype>
        <v:shape id="_x0000_s2062" type="#_x0000_t32" style="position:absolute;margin-left:-19.05pt;margin-top:7.5pt;width:566.4pt;height:0;z-index:251659264;mso-position-horizontal-relative:text;mso-position-vertical-relative:text" o:connectortype="straight" strokecolor="red" strokeweight=".25pt"/>
      </w:pict>
    </w:r>
    <w:r w:rsidRPr="00C94693">
      <w:rPr>
        <w:noProof/>
        <w:lang w:val="en-IE" w:eastAsia="en-IE"/>
      </w:rPr>
      <w:pict>
        <v:shape id="_x0000_s2057" type="#_x0000_t32" style="position:absolute;margin-left:-18.45pt;margin-top:5.3pt;width:566.4pt;height:0;z-index:251656192;mso-position-horizontal-relative:text;mso-position-vertical-relative:text" o:connectortype="straight" strokecolor="red"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39B629B1"/>
    <w:multiLevelType w:val="hybridMultilevel"/>
    <w:tmpl w:val="0C00D560"/>
    <w:lvl w:ilvl="0" w:tplc="4B78A8FE">
      <w:start w:val="1"/>
      <w:numFmt w:val="decimal"/>
      <w:lvlText w:val="%1."/>
      <w:lvlJc w:val="left"/>
      <w:pPr>
        <w:ind w:left="720" w:hanging="360"/>
      </w:pPr>
      <w:rPr>
        <w:rFonts w:ascii="Garamond" w:eastAsia="Times New Roman" w:hAnsi="Garamond"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C95533E"/>
    <w:multiLevelType w:val="hybridMultilevel"/>
    <w:tmpl w:val="694E31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4578"/>
    <o:shapelayout v:ext="edit">
      <o:idmap v:ext="edit" data="2"/>
      <o:rules v:ext="edit">
        <o:r id="V:Rule5" type="connector" idref="#_x0000_s2062"/>
        <o:r id="V:Rule6" type="connector" idref="#_x0000_s2058"/>
        <o:r id="V:Rule7" type="connector" idref="#_x0000_s2057"/>
        <o:r id="V:Rule8" type="connector" idref="#_x0000_s2061"/>
      </o:rules>
    </o:shapelayout>
  </w:hdrShapeDefaults>
  <w:footnotePr>
    <w:footnote w:id="-1"/>
    <w:footnote w:id="0"/>
  </w:footnotePr>
  <w:endnotePr>
    <w:endnote w:id="-1"/>
    <w:endnote w:id="0"/>
  </w:endnotePr>
  <w:compat/>
  <w:rsids>
    <w:rsidRoot w:val="00133C89"/>
    <w:rsid w:val="00022346"/>
    <w:rsid w:val="00023222"/>
    <w:rsid w:val="00025642"/>
    <w:rsid w:val="00042200"/>
    <w:rsid w:val="000427CC"/>
    <w:rsid w:val="00067711"/>
    <w:rsid w:val="00086358"/>
    <w:rsid w:val="00086CFC"/>
    <w:rsid w:val="000A22FB"/>
    <w:rsid w:val="000A6694"/>
    <w:rsid w:val="000B4677"/>
    <w:rsid w:val="000C3965"/>
    <w:rsid w:val="000E2E2C"/>
    <w:rsid w:val="001072E1"/>
    <w:rsid w:val="00126C74"/>
    <w:rsid w:val="00131655"/>
    <w:rsid w:val="00133C89"/>
    <w:rsid w:val="001420CE"/>
    <w:rsid w:val="00145981"/>
    <w:rsid w:val="001568D4"/>
    <w:rsid w:val="0019766B"/>
    <w:rsid w:val="001A3C7A"/>
    <w:rsid w:val="001B7EB6"/>
    <w:rsid w:val="001E680C"/>
    <w:rsid w:val="001E7BF4"/>
    <w:rsid w:val="00203C51"/>
    <w:rsid w:val="00204EBA"/>
    <w:rsid w:val="00211DB2"/>
    <w:rsid w:val="00241091"/>
    <w:rsid w:val="00261613"/>
    <w:rsid w:val="00265260"/>
    <w:rsid w:val="002661C6"/>
    <w:rsid w:val="002708C5"/>
    <w:rsid w:val="00277124"/>
    <w:rsid w:val="00284F24"/>
    <w:rsid w:val="002A3468"/>
    <w:rsid w:val="002E7954"/>
    <w:rsid w:val="0030788E"/>
    <w:rsid w:val="003237D4"/>
    <w:rsid w:val="00323DEF"/>
    <w:rsid w:val="00325201"/>
    <w:rsid w:val="003256CC"/>
    <w:rsid w:val="0033010E"/>
    <w:rsid w:val="003520D5"/>
    <w:rsid w:val="0037207F"/>
    <w:rsid w:val="00376F94"/>
    <w:rsid w:val="00383174"/>
    <w:rsid w:val="003839F9"/>
    <w:rsid w:val="003A7D2E"/>
    <w:rsid w:val="003D0060"/>
    <w:rsid w:val="003F091C"/>
    <w:rsid w:val="003F12F7"/>
    <w:rsid w:val="00400529"/>
    <w:rsid w:val="0042365B"/>
    <w:rsid w:val="00424FAC"/>
    <w:rsid w:val="00447ADD"/>
    <w:rsid w:val="00447B04"/>
    <w:rsid w:val="00461725"/>
    <w:rsid w:val="0048253D"/>
    <w:rsid w:val="00487A76"/>
    <w:rsid w:val="004C3988"/>
    <w:rsid w:val="004D6004"/>
    <w:rsid w:val="004F53F4"/>
    <w:rsid w:val="00500DD7"/>
    <w:rsid w:val="00517063"/>
    <w:rsid w:val="005274FE"/>
    <w:rsid w:val="00534B86"/>
    <w:rsid w:val="005407BF"/>
    <w:rsid w:val="00554C11"/>
    <w:rsid w:val="00593AEB"/>
    <w:rsid w:val="005B5051"/>
    <w:rsid w:val="005D037B"/>
    <w:rsid w:val="005D348B"/>
    <w:rsid w:val="005D6960"/>
    <w:rsid w:val="005E040D"/>
    <w:rsid w:val="005E09A9"/>
    <w:rsid w:val="005E2081"/>
    <w:rsid w:val="005E3A34"/>
    <w:rsid w:val="005F48ED"/>
    <w:rsid w:val="00611A5E"/>
    <w:rsid w:val="00614C8F"/>
    <w:rsid w:val="006214A7"/>
    <w:rsid w:val="006247E0"/>
    <w:rsid w:val="006463F5"/>
    <w:rsid w:val="006473E0"/>
    <w:rsid w:val="00650830"/>
    <w:rsid w:val="00652454"/>
    <w:rsid w:val="00652F23"/>
    <w:rsid w:val="006648FC"/>
    <w:rsid w:val="00674F5A"/>
    <w:rsid w:val="00687CBC"/>
    <w:rsid w:val="00690055"/>
    <w:rsid w:val="006B3678"/>
    <w:rsid w:val="006B5AF5"/>
    <w:rsid w:val="006D1B12"/>
    <w:rsid w:val="006D4D54"/>
    <w:rsid w:val="006F1504"/>
    <w:rsid w:val="00722013"/>
    <w:rsid w:val="00722053"/>
    <w:rsid w:val="00722D33"/>
    <w:rsid w:val="00724F35"/>
    <w:rsid w:val="00735DCF"/>
    <w:rsid w:val="00745122"/>
    <w:rsid w:val="007520B7"/>
    <w:rsid w:val="00792D09"/>
    <w:rsid w:val="007A63A2"/>
    <w:rsid w:val="007B7F87"/>
    <w:rsid w:val="007C0DAB"/>
    <w:rsid w:val="007C15B5"/>
    <w:rsid w:val="007D2956"/>
    <w:rsid w:val="007E6F84"/>
    <w:rsid w:val="007E79FA"/>
    <w:rsid w:val="0083452D"/>
    <w:rsid w:val="008701CF"/>
    <w:rsid w:val="00884F5E"/>
    <w:rsid w:val="00891D33"/>
    <w:rsid w:val="008C57AD"/>
    <w:rsid w:val="008D62D4"/>
    <w:rsid w:val="008E1C28"/>
    <w:rsid w:val="008E45C5"/>
    <w:rsid w:val="009009CF"/>
    <w:rsid w:val="00901BA9"/>
    <w:rsid w:val="00903A88"/>
    <w:rsid w:val="009061F3"/>
    <w:rsid w:val="00912873"/>
    <w:rsid w:val="00923472"/>
    <w:rsid w:val="009261F2"/>
    <w:rsid w:val="00932628"/>
    <w:rsid w:val="0093279A"/>
    <w:rsid w:val="00937CA0"/>
    <w:rsid w:val="009444B4"/>
    <w:rsid w:val="009464AE"/>
    <w:rsid w:val="009577DD"/>
    <w:rsid w:val="00972B7F"/>
    <w:rsid w:val="0098181D"/>
    <w:rsid w:val="009827E7"/>
    <w:rsid w:val="009947D8"/>
    <w:rsid w:val="009B14F4"/>
    <w:rsid w:val="009B2973"/>
    <w:rsid w:val="009C206D"/>
    <w:rsid w:val="009E08CB"/>
    <w:rsid w:val="009E227E"/>
    <w:rsid w:val="009E2F3F"/>
    <w:rsid w:val="009E65AD"/>
    <w:rsid w:val="00A04916"/>
    <w:rsid w:val="00A062A7"/>
    <w:rsid w:val="00A30DE1"/>
    <w:rsid w:val="00A35160"/>
    <w:rsid w:val="00A35DE3"/>
    <w:rsid w:val="00A4451B"/>
    <w:rsid w:val="00AB11D6"/>
    <w:rsid w:val="00AB27AC"/>
    <w:rsid w:val="00AB48CF"/>
    <w:rsid w:val="00AB5030"/>
    <w:rsid w:val="00AB73A3"/>
    <w:rsid w:val="00AC4EEF"/>
    <w:rsid w:val="00AF2362"/>
    <w:rsid w:val="00B27D7C"/>
    <w:rsid w:val="00B37C7D"/>
    <w:rsid w:val="00B430FB"/>
    <w:rsid w:val="00B642F4"/>
    <w:rsid w:val="00B7236E"/>
    <w:rsid w:val="00B76771"/>
    <w:rsid w:val="00B9046C"/>
    <w:rsid w:val="00BA5305"/>
    <w:rsid w:val="00BB601A"/>
    <w:rsid w:val="00BD248A"/>
    <w:rsid w:val="00BD2856"/>
    <w:rsid w:val="00BF01EC"/>
    <w:rsid w:val="00BF7448"/>
    <w:rsid w:val="00C04061"/>
    <w:rsid w:val="00C25ECF"/>
    <w:rsid w:val="00C343A5"/>
    <w:rsid w:val="00C42AE0"/>
    <w:rsid w:val="00C608A3"/>
    <w:rsid w:val="00C73BF4"/>
    <w:rsid w:val="00C83138"/>
    <w:rsid w:val="00C94693"/>
    <w:rsid w:val="00CA6CDD"/>
    <w:rsid w:val="00CB6B56"/>
    <w:rsid w:val="00CC74E4"/>
    <w:rsid w:val="00CE5EE6"/>
    <w:rsid w:val="00CF3C71"/>
    <w:rsid w:val="00D10EB0"/>
    <w:rsid w:val="00D20151"/>
    <w:rsid w:val="00D41AEC"/>
    <w:rsid w:val="00D56C63"/>
    <w:rsid w:val="00D66E8B"/>
    <w:rsid w:val="00D70EF0"/>
    <w:rsid w:val="00DA5461"/>
    <w:rsid w:val="00DC426E"/>
    <w:rsid w:val="00DD53E6"/>
    <w:rsid w:val="00DE0832"/>
    <w:rsid w:val="00DE34CB"/>
    <w:rsid w:val="00E04786"/>
    <w:rsid w:val="00E0627A"/>
    <w:rsid w:val="00E13F5E"/>
    <w:rsid w:val="00E43D95"/>
    <w:rsid w:val="00E4582F"/>
    <w:rsid w:val="00E53980"/>
    <w:rsid w:val="00E54F34"/>
    <w:rsid w:val="00E71823"/>
    <w:rsid w:val="00E72402"/>
    <w:rsid w:val="00E800AD"/>
    <w:rsid w:val="00EA202A"/>
    <w:rsid w:val="00EB20B1"/>
    <w:rsid w:val="00EC017E"/>
    <w:rsid w:val="00ED255F"/>
    <w:rsid w:val="00F00C38"/>
    <w:rsid w:val="00F1145B"/>
    <w:rsid w:val="00F132B8"/>
    <w:rsid w:val="00F135A4"/>
    <w:rsid w:val="00F33800"/>
    <w:rsid w:val="00F371A1"/>
    <w:rsid w:val="00F375B5"/>
    <w:rsid w:val="00F46E15"/>
    <w:rsid w:val="00F545C3"/>
    <w:rsid w:val="00FA4F90"/>
    <w:rsid w:val="00FA6031"/>
    <w:rsid w:val="00FB35D9"/>
    <w:rsid w:val="00FD4441"/>
    <w:rsid w:val="00FD71EC"/>
    <w:rsid w:val="00FE74E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923472"/>
    <w:rPr>
      <w:rFonts w:ascii="Tahoma" w:hAnsi="Tahoma" w:cs="Tahoma"/>
      <w:sz w:val="16"/>
      <w:szCs w:val="16"/>
    </w:rPr>
  </w:style>
  <w:style w:type="character" w:customStyle="1" w:styleId="BalloonTextChar">
    <w:name w:val="Balloon Text Char"/>
    <w:basedOn w:val="DefaultParagraphFont"/>
    <w:link w:val="BalloonText"/>
    <w:uiPriority w:val="99"/>
    <w:semiHidden/>
    <w:rsid w:val="00923472"/>
    <w:rPr>
      <w:rFonts w:ascii="Tahoma" w:hAnsi="Tahoma" w:cs="Tahoma"/>
      <w:sz w:val="16"/>
      <w:szCs w:val="16"/>
      <w:lang w:val="en-US" w:eastAsia="en-US"/>
    </w:rPr>
  </w:style>
  <w:style w:type="paragraph" w:styleId="ListParagraph">
    <w:name w:val="List Paragraph"/>
    <w:basedOn w:val="Normal"/>
    <w:uiPriority w:val="34"/>
    <w:qFormat/>
    <w:rsid w:val="00B430FB"/>
    <w:pPr>
      <w:ind w:left="720"/>
      <w:contextualSpacing/>
    </w:pPr>
    <w:rPr>
      <w:szCs w:val="20"/>
      <w:lang w:val="en-IE" w:eastAsia="en-IE"/>
    </w:rPr>
  </w:style>
  <w:style w:type="table" w:styleId="LightShading-Accent1">
    <w:name w:val="Light Shading Accent 1"/>
    <w:basedOn w:val="TableNormal"/>
    <w:uiPriority w:val="60"/>
    <w:rsid w:val="001420C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4">
    <w:name w:val="Medium Shading 1 Accent 4"/>
    <w:basedOn w:val="TableNormal"/>
    <w:uiPriority w:val="63"/>
    <w:rsid w:val="001420C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D2015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5">
    <w:name w:val="Medium Grid 1 Accent 5"/>
    <w:basedOn w:val="TableNormal"/>
    <w:uiPriority w:val="67"/>
    <w:rsid w:val="00D201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AppData\Roaming\Microsoft\Templates\School_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8E7F-4DE5-4B2A-B8EE-CAA4B20A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School_letterhead</Template>
  <TotalTime>397</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Principal</cp:lastModifiedBy>
  <cp:revision>5</cp:revision>
  <cp:lastPrinted>2018-03-12T14:20:00Z</cp:lastPrinted>
  <dcterms:created xsi:type="dcterms:W3CDTF">2018-03-10T10:11:00Z</dcterms:created>
  <dcterms:modified xsi:type="dcterms:W3CDTF">2018-03-12T14:20:00Z</dcterms:modified>
</cp:coreProperties>
</file>