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7A" w:rsidRDefault="00C91165" w:rsidP="00C91165">
      <w:pPr>
        <w:rPr>
          <w:rFonts w:ascii="Garamond" w:hAnsi="Garamond"/>
          <w:lang w:val="en-IE"/>
        </w:rPr>
      </w:pPr>
      <w:r>
        <w:rPr>
          <w:rFonts w:ascii="Garamond" w:hAnsi="Garamond"/>
          <w:lang w:val="en-IE"/>
        </w:rPr>
        <w:t>30/04/2018</w:t>
      </w:r>
    </w:p>
    <w:p w:rsidR="00C91165" w:rsidRDefault="00C91165" w:rsidP="00C91165">
      <w:pPr>
        <w:rPr>
          <w:rFonts w:ascii="Garamond" w:hAnsi="Garamond"/>
          <w:lang w:val="en-IE"/>
        </w:rPr>
      </w:pPr>
      <w:r>
        <w:rPr>
          <w:rFonts w:ascii="Garamond" w:hAnsi="Garamond"/>
          <w:lang w:val="en-IE"/>
        </w:rPr>
        <w:t>Dear Parents/Guardians,</w:t>
      </w:r>
    </w:p>
    <w:p w:rsidR="00C91165" w:rsidRDefault="00C91165" w:rsidP="00C91165">
      <w:pPr>
        <w:rPr>
          <w:rFonts w:ascii="Garamond" w:hAnsi="Garamond"/>
          <w:lang w:val="en-IE"/>
        </w:rPr>
      </w:pPr>
    </w:p>
    <w:p w:rsidR="00C91165" w:rsidRPr="00C91165" w:rsidRDefault="00C91165" w:rsidP="00C91165">
      <w:pPr>
        <w:rPr>
          <w:rFonts w:ascii="Garamond" w:hAnsi="Garamond"/>
          <w:b/>
          <w:lang w:val="en-IE"/>
        </w:rPr>
      </w:pPr>
      <w:r w:rsidRPr="00C91165">
        <w:rPr>
          <w:rFonts w:ascii="Garamond" w:hAnsi="Garamond"/>
          <w:b/>
          <w:lang w:val="en-IE"/>
        </w:rPr>
        <w:t>ICT Teacher</w:t>
      </w:r>
    </w:p>
    <w:p w:rsidR="00C91165" w:rsidRDefault="005C4FEB" w:rsidP="00C91165">
      <w:pPr>
        <w:rPr>
          <w:rFonts w:ascii="Garamond" w:hAnsi="Garamond"/>
          <w:lang w:val="en-IE"/>
        </w:rPr>
      </w:pPr>
      <w:proofErr w:type="gramStart"/>
      <w:r>
        <w:rPr>
          <w:rFonts w:ascii="Garamond" w:hAnsi="Garamond"/>
          <w:lang w:val="en-IE"/>
        </w:rPr>
        <w:t>A</w:t>
      </w:r>
      <w:r w:rsidR="00C91165">
        <w:rPr>
          <w:rFonts w:ascii="Garamond" w:hAnsi="Garamond"/>
          <w:lang w:val="en-IE"/>
        </w:rPr>
        <w:t>n ICT teacher</w:t>
      </w:r>
      <w:r>
        <w:rPr>
          <w:rFonts w:ascii="Garamond" w:hAnsi="Garamond"/>
          <w:lang w:val="en-IE"/>
        </w:rPr>
        <w:t xml:space="preserve"> to teach </w:t>
      </w:r>
      <w:r w:rsidR="00C91165">
        <w:rPr>
          <w:rFonts w:ascii="Garamond" w:hAnsi="Garamond"/>
          <w:lang w:val="en-IE"/>
        </w:rPr>
        <w:t xml:space="preserve">lessons to pupils including coding, web safety and Microsoft Excel, </w:t>
      </w:r>
      <w:proofErr w:type="spellStart"/>
      <w:r w:rsidR="00C91165">
        <w:rPr>
          <w:rFonts w:ascii="Garamond" w:hAnsi="Garamond"/>
          <w:lang w:val="en-IE"/>
        </w:rPr>
        <w:t>Powerpoint</w:t>
      </w:r>
      <w:proofErr w:type="spellEnd"/>
      <w:r w:rsidR="00C91165">
        <w:rPr>
          <w:rFonts w:ascii="Garamond" w:hAnsi="Garamond"/>
          <w:lang w:val="en-IE"/>
        </w:rPr>
        <w:t xml:space="preserve"> and Word.</w:t>
      </w:r>
      <w:proofErr w:type="gramEnd"/>
      <w:r w:rsidR="00C91165">
        <w:rPr>
          <w:rFonts w:ascii="Garamond" w:hAnsi="Garamond"/>
          <w:lang w:val="en-IE"/>
        </w:rPr>
        <w:t xml:space="preserve"> She will teach classes from 2</w:t>
      </w:r>
      <w:r w:rsidR="00C91165" w:rsidRPr="00C91165">
        <w:rPr>
          <w:rFonts w:ascii="Garamond" w:hAnsi="Garamond"/>
          <w:vertAlign w:val="superscript"/>
          <w:lang w:val="en-IE"/>
        </w:rPr>
        <w:t>nd</w:t>
      </w:r>
      <w:r w:rsidR="00C91165">
        <w:rPr>
          <w:rFonts w:ascii="Garamond" w:hAnsi="Garamond"/>
          <w:lang w:val="en-IE"/>
        </w:rPr>
        <w:t xml:space="preserve"> to 6</w:t>
      </w:r>
      <w:r w:rsidR="00C91165" w:rsidRPr="00C91165">
        <w:rPr>
          <w:rFonts w:ascii="Garamond" w:hAnsi="Garamond"/>
          <w:vertAlign w:val="superscript"/>
          <w:lang w:val="en-IE"/>
        </w:rPr>
        <w:t>th</w:t>
      </w:r>
      <w:r w:rsidR="00BD4FEA">
        <w:rPr>
          <w:rFonts w:ascii="Garamond" w:hAnsi="Garamond"/>
          <w:lang w:val="en-IE"/>
        </w:rPr>
        <w:t xml:space="preserve"> for three days in</w:t>
      </w:r>
      <w:r w:rsidR="00C91165">
        <w:rPr>
          <w:rFonts w:ascii="Garamond" w:hAnsi="Garamond"/>
          <w:lang w:val="en-IE"/>
        </w:rPr>
        <w:t xml:space="preserve"> May </w:t>
      </w:r>
      <w:r w:rsidR="00BD4FEA">
        <w:rPr>
          <w:rFonts w:ascii="Garamond" w:hAnsi="Garamond"/>
          <w:lang w:val="en-IE"/>
        </w:rPr>
        <w:t xml:space="preserve">and June </w:t>
      </w:r>
      <w:r>
        <w:rPr>
          <w:rFonts w:ascii="Garamond" w:hAnsi="Garamond"/>
          <w:lang w:val="en-IE"/>
        </w:rPr>
        <w:t>as a pilot programme. If</w:t>
      </w:r>
      <w:r w:rsidR="00C91165">
        <w:rPr>
          <w:rFonts w:ascii="Garamond" w:hAnsi="Garamond"/>
          <w:lang w:val="en-IE"/>
        </w:rPr>
        <w:t xml:space="preserve"> successful</w:t>
      </w:r>
      <w:r>
        <w:rPr>
          <w:rFonts w:ascii="Garamond" w:hAnsi="Garamond"/>
          <w:lang w:val="en-IE"/>
        </w:rPr>
        <w:t>, we will consider</w:t>
      </w:r>
      <w:r w:rsidR="00C91165">
        <w:rPr>
          <w:rFonts w:ascii="Garamond" w:hAnsi="Garamond"/>
          <w:lang w:val="en-IE"/>
        </w:rPr>
        <w:t xml:space="preserve"> implementing the programme for classes from 1</w:t>
      </w:r>
      <w:r w:rsidR="00C91165" w:rsidRPr="00C91165">
        <w:rPr>
          <w:rFonts w:ascii="Garamond" w:hAnsi="Garamond"/>
          <w:vertAlign w:val="superscript"/>
          <w:lang w:val="en-IE"/>
        </w:rPr>
        <w:t>st</w:t>
      </w:r>
      <w:r w:rsidR="00C91165">
        <w:rPr>
          <w:rFonts w:ascii="Garamond" w:hAnsi="Garamond"/>
          <w:lang w:val="en-IE"/>
        </w:rPr>
        <w:t xml:space="preserve"> to 6</w:t>
      </w:r>
      <w:r w:rsidR="00C91165" w:rsidRPr="00C91165">
        <w:rPr>
          <w:rFonts w:ascii="Garamond" w:hAnsi="Garamond"/>
          <w:vertAlign w:val="superscript"/>
          <w:lang w:val="en-IE"/>
        </w:rPr>
        <w:t>th</w:t>
      </w:r>
      <w:r w:rsidR="00C91165">
        <w:rPr>
          <w:rFonts w:ascii="Garamond" w:hAnsi="Garamond"/>
          <w:lang w:val="en-IE"/>
        </w:rPr>
        <w:t xml:space="preserve"> in the next school year. Many </w:t>
      </w:r>
      <w:r w:rsidR="00BD4FEA">
        <w:rPr>
          <w:rFonts w:ascii="Garamond" w:hAnsi="Garamond"/>
          <w:lang w:val="en-IE"/>
        </w:rPr>
        <w:t>thanks to the P</w:t>
      </w:r>
      <w:r w:rsidR="00C91165">
        <w:rPr>
          <w:rFonts w:ascii="Garamond" w:hAnsi="Garamond"/>
          <w:lang w:val="en-IE"/>
        </w:rPr>
        <w:t>arent Association for funding the pilot programme.</w:t>
      </w:r>
    </w:p>
    <w:p w:rsidR="00C91165" w:rsidRDefault="00C91165" w:rsidP="00C91165">
      <w:pPr>
        <w:rPr>
          <w:rFonts w:ascii="Garamond" w:hAnsi="Garamond"/>
          <w:lang w:val="en-IE"/>
        </w:rPr>
      </w:pPr>
    </w:p>
    <w:p w:rsidR="00C91165" w:rsidRPr="000C654F" w:rsidRDefault="00C91165" w:rsidP="00C91165">
      <w:pPr>
        <w:rPr>
          <w:rFonts w:ascii="Garamond" w:hAnsi="Garamond"/>
          <w:b/>
          <w:lang w:val="en-IE"/>
        </w:rPr>
      </w:pPr>
      <w:r w:rsidRPr="000C654F">
        <w:rPr>
          <w:rFonts w:ascii="Garamond" w:hAnsi="Garamond"/>
          <w:b/>
          <w:lang w:val="en-IE"/>
        </w:rPr>
        <w:t>Active School Day</w:t>
      </w:r>
    </w:p>
    <w:p w:rsidR="000C654F" w:rsidRDefault="000C654F" w:rsidP="00C91165">
      <w:pPr>
        <w:rPr>
          <w:rFonts w:ascii="Garamond" w:hAnsi="Garamond"/>
          <w:lang w:val="en-IE"/>
        </w:rPr>
      </w:pPr>
      <w:r>
        <w:rPr>
          <w:rFonts w:ascii="Garamond" w:hAnsi="Garamond"/>
          <w:lang w:val="en-IE"/>
        </w:rPr>
        <w:t>Following an applica</w:t>
      </w:r>
      <w:r w:rsidR="00E850A2">
        <w:rPr>
          <w:rFonts w:ascii="Garamond" w:hAnsi="Garamond"/>
          <w:lang w:val="en-IE"/>
        </w:rPr>
        <w:t xml:space="preserve">tion process, </w:t>
      </w:r>
      <w:r>
        <w:rPr>
          <w:rFonts w:ascii="Garamond" w:hAnsi="Garamond"/>
          <w:lang w:val="en-IE"/>
        </w:rPr>
        <w:t>our Active School Committee for 2018</w:t>
      </w:r>
      <w:r w:rsidR="00E850A2">
        <w:rPr>
          <w:rFonts w:ascii="Garamond" w:hAnsi="Garamond"/>
          <w:lang w:val="en-IE"/>
        </w:rPr>
        <w:t xml:space="preserve"> is</w:t>
      </w:r>
      <w:r>
        <w:rPr>
          <w:rFonts w:ascii="Garamond" w:hAnsi="Garamond"/>
          <w:lang w:val="en-IE"/>
        </w:rPr>
        <w:t xml:space="preserve"> Kate Murphy, Amy Patterson, </w:t>
      </w:r>
      <w:proofErr w:type="spellStart"/>
      <w:r>
        <w:rPr>
          <w:rFonts w:ascii="Garamond" w:hAnsi="Garamond"/>
          <w:lang w:val="en-IE"/>
        </w:rPr>
        <w:t>Wiktoria</w:t>
      </w:r>
      <w:proofErr w:type="spellEnd"/>
      <w:r>
        <w:rPr>
          <w:rFonts w:ascii="Garamond" w:hAnsi="Garamond"/>
          <w:lang w:val="en-IE"/>
        </w:rPr>
        <w:t xml:space="preserve"> </w:t>
      </w:r>
      <w:proofErr w:type="spellStart"/>
      <w:r>
        <w:rPr>
          <w:rFonts w:ascii="Garamond" w:hAnsi="Garamond"/>
          <w:lang w:val="en-IE"/>
        </w:rPr>
        <w:t>Grubel</w:t>
      </w:r>
      <w:proofErr w:type="spellEnd"/>
      <w:r>
        <w:rPr>
          <w:rFonts w:ascii="Garamond" w:hAnsi="Garamond"/>
          <w:lang w:val="en-IE"/>
        </w:rPr>
        <w:t xml:space="preserve">, </w:t>
      </w:r>
      <w:proofErr w:type="spellStart"/>
      <w:r>
        <w:rPr>
          <w:rFonts w:ascii="Garamond" w:hAnsi="Garamond"/>
          <w:lang w:val="en-IE"/>
        </w:rPr>
        <w:t>Wiktoria</w:t>
      </w:r>
      <w:proofErr w:type="spellEnd"/>
      <w:r>
        <w:rPr>
          <w:rFonts w:ascii="Garamond" w:hAnsi="Garamond"/>
          <w:lang w:val="en-IE"/>
        </w:rPr>
        <w:t xml:space="preserve"> </w:t>
      </w:r>
      <w:proofErr w:type="spellStart"/>
      <w:r>
        <w:rPr>
          <w:rFonts w:ascii="Garamond" w:hAnsi="Garamond"/>
          <w:lang w:val="en-IE"/>
        </w:rPr>
        <w:t>Szmurlo</w:t>
      </w:r>
      <w:proofErr w:type="spellEnd"/>
      <w:r>
        <w:rPr>
          <w:rFonts w:ascii="Garamond" w:hAnsi="Garamond"/>
          <w:lang w:val="en-IE"/>
        </w:rPr>
        <w:t xml:space="preserve">, </w:t>
      </w:r>
      <w:proofErr w:type="spellStart"/>
      <w:r w:rsidR="00CD35B5">
        <w:rPr>
          <w:rFonts w:ascii="Garamond" w:hAnsi="Garamond"/>
          <w:lang w:val="en-IE"/>
        </w:rPr>
        <w:t>Aoife</w:t>
      </w:r>
      <w:proofErr w:type="spellEnd"/>
      <w:r w:rsidR="00CD35B5">
        <w:rPr>
          <w:rFonts w:ascii="Garamond" w:hAnsi="Garamond"/>
          <w:lang w:val="en-IE"/>
        </w:rPr>
        <w:t xml:space="preserve"> Lynch, Fiona O’Malley, Carla Keogh, Isabelle Yore</w:t>
      </w:r>
      <w:r w:rsidR="00E850A2">
        <w:rPr>
          <w:rFonts w:ascii="Garamond" w:hAnsi="Garamond"/>
          <w:lang w:val="en-IE"/>
        </w:rPr>
        <w:t xml:space="preserve"> and </w:t>
      </w:r>
      <w:proofErr w:type="spellStart"/>
      <w:r w:rsidR="00E850A2">
        <w:rPr>
          <w:rFonts w:ascii="Garamond" w:hAnsi="Garamond"/>
          <w:lang w:val="en-IE"/>
        </w:rPr>
        <w:t>Hollie</w:t>
      </w:r>
      <w:proofErr w:type="spellEnd"/>
      <w:r w:rsidR="00E850A2">
        <w:rPr>
          <w:rFonts w:ascii="Garamond" w:hAnsi="Garamond"/>
          <w:lang w:val="en-IE"/>
        </w:rPr>
        <w:t xml:space="preserve"> </w:t>
      </w:r>
      <w:proofErr w:type="spellStart"/>
      <w:r w:rsidR="00E850A2">
        <w:rPr>
          <w:rFonts w:ascii="Garamond" w:hAnsi="Garamond"/>
          <w:lang w:val="en-IE"/>
        </w:rPr>
        <w:t>T</w:t>
      </w:r>
      <w:r w:rsidR="00CD35B5">
        <w:rPr>
          <w:rFonts w:ascii="Garamond" w:hAnsi="Garamond"/>
          <w:lang w:val="en-IE"/>
        </w:rPr>
        <w:t>aaffe</w:t>
      </w:r>
      <w:proofErr w:type="spellEnd"/>
      <w:r w:rsidR="00CD35B5">
        <w:rPr>
          <w:rFonts w:ascii="Garamond" w:hAnsi="Garamond"/>
          <w:lang w:val="en-IE"/>
        </w:rPr>
        <w:t xml:space="preserve">. </w:t>
      </w:r>
      <w:r w:rsidR="00C91165">
        <w:rPr>
          <w:rFonts w:ascii="Garamond" w:hAnsi="Garamond"/>
          <w:lang w:val="en-IE"/>
        </w:rPr>
        <w:t xml:space="preserve">This Thursday the </w:t>
      </w:r>
      <w:r>
        <w:rPr>
          <w:rFonts w:ascii="Garamond" w:hAnsi="Garamond"/>
          <w:lang w:val="en-IE"/>
        </w:rPr>
        <w:t>3</w:t>
      </w:r>
      <w:r w:rsidRPr="000C654F">
        <w:rPr>
          <w:rFonts w:ascii="Garamond" w:hAnsi="Garamond"/>
          <w:vertAlign w:val="superscript"/>
          <w:lang w:val="en-IE"/>
        </w:rPr>
        <w:t>rd</w:t>
      </w:r>
      <w:r>
        <w:rPr>
          <w:rFonts w:ascii="Garamond" w:hAnsi="Garamond"/>
          <w:lang w:val="en-IE"/>
        </w:rPr>
        <w:t xml:space="preserve"> of May,</w:t>
      </w:r>
      <w:r w:rsidR="00CD35B5">
        <w:rPr>
          <w:rFonts w:ascii="Garamond" w:hAnsi="Garamond"/>
          <w:lang w:val="en-IE"/>
        </w:rPr>
        <w:t xml:space="preserve"> they</w:t>
      </w:r>
      <w:r>
        <w:rPr>
          <w:rFonts w:ascii="Garamond" w:hAnsi="Garamond"/>
          <w:lang w:val="en-IE"/>
        </w:rPr>
        <w:t xml:space="preserve"> </w:t>
      </w:r>
      <w:r w:rsidR="00CD35B5">
        <w:rPr>
          <w:rFonts w:ascii="Garamond" w:hAnsi="Garamond"/>
          <w:lang w:val="en-IE"/>
        </w:rPr>
        <w:t xml:space="preserve">have organised an active </w:t>
      </w:r>
      <w:r>
        <w:rPr>
          <w:rFonts w:ascii="Garamond" w:hAnsi="Garamond"/>
          <w:lang w:val="en-IE"/>
        </w:rPr>
        <w:t>day in the school. The following events will take place-</w:t>
      </w:r>
    </w:p>
    <w:p w:rsidR="000C654F" w:rsidRDefault="000C654F" w:rsidP="000C654F">
      <w:pPr>
        <w:pStyle w:val="ListParagraph"/>
        <w:numPr>
          <w:ilvl w:val="0"/>
          <w:numId w:val="2"/>
        </w:numPr>
        <w:rPr>
          <w:rFonts w:ascii="Garamond" w:hAnsi="Garamond"/>
          <w:lang w:val="en-IE"/>
        </w:rPr>
      </w:pPr>
      <w:r w:rsidRPr="000C654F">
        <w:rPr>
          <w:rFonts w:ascii="Garamond" w:hAnsi="Garamond"/>
          <w:lang w:val="en-IE"/>
        </w:rPr>
        <w:t>Gerard O’</w:t>
      </w:r>
      <w:r w:rsidR="00E850A2">
        <w:rPr>
          <w:rFonts w:ascii="Garamond" w:hAnsi="Garamond"/>
          <w:lang w:val="en-IE"/>
        </w:rPr>
        <w:t>Donnell, current Irish 110m</w:t>
      </w:r>
      <w:r w:rsidRPr="000C654F">
        <w:rPr>
          <w:rFonts w:ascii="Garamond" w:hAnsi="Garamond"/>
          <w:lang w:val="en-IE"/>
        </w:rPr>
        <w:t xml:space="preserve"> hurdle champion will teach an athletics</w:t>
      </w:r>
      <w:r w:rsidR="00E850A2">
        <w:rPr>
          <w:rFonts w:ascii="Garamond" w:hAnsi="Garamond"/>
          <w:lang w:val="en-IE"/>
        </w:rPr>
        <w:t xml:space="preserve"> lesson to all classes </w:t>
      </w:r>
      <w:r w:rsidRPr="00BD4FEA">
        <w:rPr>
          <w:rFonts w:ascii="Garamond" w:hAnsi="Garamond"/>
          <w:b/>
          <w:lang w:val="en-IE"/>
        </w:rPr>
        <w:t>(no charge)</w:t>
      </w:r>
    </w:p>
    <w:p w:rsidR="000C654F" w:rsidRDefault="000C654F" w:rsidP="000C654F">
      <w:pPr>
        <w:pStyle w:val="ListParagraph"/>
        <w:numPr>
          <w:ilvl w:val="0"/>
          <w:numId w:val="2"/>
        </w:numPr>
        <w:rPr>
          <w:rFonts w:ascii="Garamond" w:hAnsi="Garamond"/>
          <w:lang w:val="en-IE"/>
        </w:rPr>
      </w:pPr>
      <w:r>
        <w:rPr>
          <w:rFonts w:ascii="Garamond" w:hAnsi="Garamond"/>
          <w:lang w:val="en-IE"/>
        </w:rPr>
        <w:t xml:space="preserve"> Chef </w:t>
      </w:r>
      <w:proofErr w:type="spellStart"/>
      <w:r w:rsidRPr="000C654F">
        <w:rPr>
          <w:rFonts w:ascii="Garamond" w:hAnsi="Garamond"/>
          <w:lang w:val="en-IE"/>
        </w:rPr>
        <w:t>Pauric</w:t>
      </w:r>
      <w:proofErr w:type="spellEnd"/>
      <w:r w:rsidRPr="000C654F">
        <w:rPr>
          <w:rFonts w:ascii="Garamond" w:hAnsi="Garamond"/>
          <w:lang w:val="en-IE"/>
        </w:rPr>
        <w:t xml:space="preserve"> White from The Forge</w:t>
      </w:r>
      <w:r>
        <w:rPr>
          <w:rFonts w:ascii="Garamond" w:hAnsi="Garamond"/>
          <w:lang w:val="en-IE"/>
        </w:rPr>
        <w:t xml:space="preserve"> Restaurant</w:t>
      </w:r>
      <w:r w:rsidRPr="000C654F">
        <w:rPr>
          <w:rFonts w:ascii="Garamond" w:hAnsi="Garamond"/>
          <w:lang w:val="en-IE"/>
        </w:rPr>
        <w:t xml:space="preserve">, </w:t>
      </w:r>
      <w:proofErr w:type="spellStart"/>
      <w:r w:rsidRPr="000C654F">
        <w:rPr>
          <w:rFonts w:ascii="Garamond" w:hAnsi="Garamond"/>
          <w:lang w:val="en-IE"/>
        </w:rPr>
        <w:t>Carnaross</w:t>
      </w:r>
      <w:proofErr w:type="spellEnd"/>
      <w:r w:rsidRPr="000C654F">
        <w:rPr>
          <w:rFonts w:ascii="Garamond" w:hAnsi="Garamond"/>
          <w:lang w:val="en-IE"/>
        </w:rPr>
        <w:t xml:space="preserve"> will host a cookery demonstration</w:t>
      </w:r>
      <w:r w:rsidR="00E850A2">
        <w:rPr>
          <w:rFonts w:ascii="Garamond" w:hAnsi="Garamond"/>
          <w:lang w:val="en-IE"/>
        </w:rPr>
        <w:t>,</w:t>
      </w:r>
      <w:r w:rsidRPr="000C654F">
        <w:rPr>
          <w:rFonts w:ascii="Garamond" w:hAnsi="Garamond"/>
          <w:lang w:val="en-IE"/>
        </w:rPr>
        <w:t xml:space="preserve"> mak</w:t>
      </w:r>
      <w:r>
        <w:rPr>
          <w:rFonts w:ascii="Garamond" w:hAnsi="Garamond"/>
          <w:lang w:val="en-IE"/>
        </w:rPr>
        <w:t>ing brown bread and</w:t>
      </w:r>
      <w:r w:rsidRPr="000C654F">
        <w:rPr>
          <w:rFonts w:ascii="Garamond" w:hAnsi="Garamond"/>
          <w:lang w:val="en-IE"/>
        </w:rPr>
        <w:t xml:space="preserve"> omelettes (with our school eggs)</w:t>
      </w:r>
      <w:r w:rsidR="00BD4FEA">
        <w:rPr>
          <w:rFonts w:ascii="Garamond" w:hAnsi="Garamond"/>
          <w:lang w:val="en-IE"/>
        </w:rPr>
        <w:t xml:space="preserve"> with</w:t>
      </w:r>
      <w:r>
        <w:rPr>
          <w:rFonts w:ascii="Garamond" w:hAnsi="Garamond"/>
          <w:lang w:val="en-IE"/>
        </w:rPr>
        <w:t xml:space="preserve"> 3</w:t>
      </w:r>
      <w:r w:rsidRPr="000C654F">
        <w:rPr>
          <w:rFonts w:ascii="Garamond" w:hAnsi="Garamond"/>
          <w:vertAlign w:val="superscript"/>
          <w:lang w:val="en-IE"/>
        </w:rPr>
        <w:t>rd</w:t>
      </w:r>
      <w:r>
        <w:rPr>
          <w:rFonts w:ascii="Garamond" w:hAnsi="Garamond"/>
          <w:lang w:val="en-IE"/>
        </w:rPr>
        <w:t>, 4</w:t>
      </w:r>
      <w:r w:rsidRPr="000C654F">
        <w:rPr>
          <w:rFonts w:ascii="Garamond" w:hAnsi="Garamond"/>
          <w:vertAlign w:val="superscript"/>
          <w:lang w:val="en-IE"/>
        </w:rPr>
        <w:t>th</w:t>
      </w:r>
      <w:r>
        <w:rPr>
          <w:rFonts w:ascii="Garamond" w:hAnsi="Garamond"/>
          <w:lang w:val="en-IE"/>
        </w:rPr>
        <w:t xml:space="preserve"> and 5</w:t>
      </w:r>
      <w:r w:rsidRPr="000C654F">
        <w:rPr>
          <w:rFonts w:ascii="Garamond" w:hAnsi="Garamond"/>
          <w:vertAlign w:val="superscript"/>
          <w:lang w:val="en-IE"/>
        </w:rPr>
        <w:t>th</w:t>
      </w:r>
      <w:r>
        <w:rPr>
          <w:rFonts w:ascii="Garamond" w:hAnsi="Garamond"/>
          <w:lang w:val="en-IE"/>
        </w:rPr>
        <w:t xml:space="preserve"> classes (current 6</w:t>
      </w:r>
      <w:r w:rsidRPr="000C654F">
        <w:rPr>
          <w:rFonts w:ascii="Garamond" w:hAnsi="Garamond"/>
          <w:vertAlign w:val="superscript"/>
          <w:lang w:val="en-IE"/>
        </w:rPr>
        <w:t>th</w:t>
      </w:r>
      <w:r>
        <w:rPr>
          <w:rFonts w:ascii="Garamond" w:hAnsi="Garamond"/>
          <w:lang w:val="en-IE"/>
        </w:rPr>
        <w:t xml:space="preserve"> class had a demonstration with him the last time he was here </w:t>
      </w:r>
      <w:r w:rsidRPr="00BD4FEA">
        <w:rPr>
          <w:rFonts w:ascii="Garamond" w:hAnsi="Garamond"/>
          <w:b/>
          <w:lang w:val="en-IE"/>
        </w:rPr>
        <w:t>(€3 for all pupils in 3</w:t>
      </w:r>
      <w:r w:rsidRPr="00BD4FEA">
        <w:rPr>
          <w:rFonts w:ascii="Garamond" w:hAnsi="Garamond"/>
          <w:b/>
          <w:vertAlign w:val="superscript"/>
          <w:lang w:val="en-IE"/>
        </w:rPr>
        <w:t>rd</w:t>
      </w:r>
      <w:r w:rsidRPr="00BD4FEA">
        <w:rPr>
          <w:rFonts w:ascii="Garamond" w:hAnsi="Garamond"/>
          <w:b/>
          <w:lang w:val="en-IE"/>
        </w:rPr>
        <w:t>, 4</w:t>
      </w:r>
      <w:r w:rsidRPr="00BD4FEA">
        <w:rPr>
          <w:rFonts w:ascii="Garamond" w:hAnsi="Garamond"/>
          <w:b/>
          <w:vertAlign w:val="superscript"/>
          <w:lang w:val="en-IE"/>
        </w:rPr>
        <w:t>th</w:t>
      </w:r>
      <w:r w:rsidRPr="00BD4FEA">
        <w:rPr>
          <w:rFonts w:ascii="Garamond" w:hAnsi="Garamond"/>
          <w:b/>
          <w:lang w:val="en-IE"/>
        </w:rPr>
        <w:t xml:space="preserve"> and 5</w:t>
      </w:r>
      <w:r w:rsidRPr="00BD4FEA">
        <w:rPr>
          <w:rFonts w:ascii="Garamond" w:hAnsi="Garamond"/>
          <w:b/>
          <w:vertAlign w:val="superscript"/>
          <w:lang w:val="en-IE"/>
        </w:rPr>
        <w:t>th</w:t>
      </w:r>
      <w:r w:rsidRPr="00BD4FEA">
        <w:rPr>
          <w:rFonts w:ascii="Garamond" w:hAnsi="Garamond"/>
          <w:b/>
          <w:lang w:val="en-IE"/>
        </w:rPr>
        <w:t xml:space="preserve"> classes)</w:t>
      </w:r>
      <w:r w:rsidR="00CD35B5" w:rsidRPr="00BD4FEA">
        <w:rPr>
          <w:rFonts w:ascii="Garamond" w:hAnsi="Garamond"/>
          <w:b/>
          <w:lang w:val="en-IE"/>
        </w:rPr>
        <w:t>.</w:t>
      </w:r>
    </w:p>
    <w:p w:rsidR="00C91165" w:rsidRPr="00BD4FEA" w:rsidRDefault="000C654F" w:rsidP="00BD4FEA">
      <w:pPr>
        <w:pStyle w:val="ListParagraph"/>
        <w:numPr>
          <w:ilvl w:val="0"/>
          <w:numId w:val="2"/>
        </w:numPr>
        <w:rPr>
          <w:rFonts w:ascii="Garamond" w:hAnsi="Garamond"/>
          <w:lang w:val="en-IE"/>
        </w:rPr>
      </w:pPr>
      <w:r w:rsidRPr="00BD4FEA">
        <w:rPr>
          <w:rFonts w:ascii="Garamond" w:hAnsi="Garamond"/>
          <w:lang w:val="en-IE"/>
        </w:rPr>
        <w:t xml:space="preserve">Ms. </w:t>
      </w:r>
      <w:proofErr w:type="spellStart"/>
      <w:r w:rsidRPr="00BD4FEA">
        <w:rPr>
          <w:rFonts w:ascii="Garamond" w:hAnsi="Garamond"/>
          <w:lang w:val="en-IE"/>
        </w:rPr>
        <w:t>Duignan</w:t>
      </w:r>
      <w:proofErr w:type="spellEnd"/>
      <w:r w:rsidRPr="00BD4FEA">
        <w:rPr>
          <w:rFonts w:ascii="Garamond" w:hAnsi="Garamond"/>
          <w:lang w:val="en-IE"/>
        </w:rPr>
        <w:t xml:space="preserve"> </w:t>
      </w:r>
      <w:r w:rsidR="00BD4FEA">
        <w:rPr>
          <w:rFonts w:ascii="Garamond" w:hAnsi="Garamond"/>
          <w:lang w:val="en-IE"/>
        </w:rPr>
        <w:t>will be holding a raffle on Thurs</w:t>
      </w:r>
      <w:r w:rsidRPr="00BD4FEA">
        <w:rPr>
          <w:rFonts w:ascii="Garamond" w:hAnsi="Garamond"/>
          <w:lang w:val="en-IE"/>
        </w:rPr>
        <w:t>day</w:t>
      </w:r>
      <w:r w:rsidR="00BD4FEA">
        <w:rPr>
          <w:rFonts w:ascii="Garamond" w:hAnsi="Garamond"/>
          <w:lang w:val="en-IE"/>
        </w:rPr>
        <w:t xml:space="preserve"> also</w:t>
      </w:r>
      <w:r w:rsidRPr="00BD4FEA">
        <w:rPr>
          <w:rFonts w:ascii="Garamond" w:hAnsi="Garamond"/>
          <w:lang w:val="en-IE"/>
        </w:rPr>
        <w:t xml:space="preserve">. She is travelling to </w:t>
      </w:r>
      <w:r w:rsidR="00BD4FEA">
        <w:rPr>
          <w:rFonts w:ascii="Garamond" w:hAnsi="Garamond"/>
          <w:lang w:val="en-IE"/>
        </w:rPr>
        <w:t xml:space="preserve">Zambia during the summer to support teachers </w:t>
      </w:r>
      <w:r w:rsidRPr="00BD4FEA">
        <w:rPr>
          <w:rFonts w:ascii="Garamond" w:hAnsi="Garamond"/>
          <w:lang w:val="en-IE"/>
        </w:rPr>
        <w:t>in schools</w:t>
      </w:r>
      <w:r w:rsidR="00BD4FEA">
        <w:rPr>
          <w:rFonts w:ascii="Garamond" w:hAnsi="Garamond"/>
          <w:lang w:val="en-IE"/>
        </w:rPr>
        <w:t xml:space="preserve"> with the African Impact charity</w:t>
      </w:r>
      <w:r w:rsidRPr="00BD4FEA">
        <w:rPr>
          <w:rFonts w:ascii="Garamond" w:hAnsi="Garamond"/>
          <w:lang w:val="en-IE"/>
        </w:rPr>
        <w:t xml:space="preserve">. </w:t>
      </w:r>
      <w:r w:rsidR="00BD4FEA" w:rsidRPr="00BD4FEA">
        <w:rPr>
          <w:rFonts w:ascii="Garamond" w:hAnsi="Garamond" w:cs="Arial"/>
          <w:color w:val="222222"/>
          <w:szCs w:val="15"/>
        </w:rPr>
        <w:t xml:space="preserve">Prizes will include family passes for </w:t>
      </w:r>
      <w:proofErr w:type="spellStart"/>
      <w:r w:rsidR="00BD4FEA" w:rsidRPr="00BD4FEA">
        <w:rPr>
          <w:rFonts w:ascii="Garamond" w:hAnsi="Garamond" w:cs="Arial"/>
          <w:color w:val="222222"/>
          <w:szCs w:val="15"/>
        </w:rPr>
        <w:t>Tayto</w:t>
      </w:r>
      <w:proofErr w:type="spellEnd"/>
      <w:r w:rsidR="00BD4FEA" w:rsidRPr="00BD4FEA">
        <w:rPr>
          <w:rFonts w:ascii="Garamond" w:hAnsi="Garamond" w:cs="Arial"/>
          <w:color w:val="222222"/>
          <w:szCs w:val="15"/>
        </w:rPr>
        <w:t xml:space="preserve"> Park, Dublin Zoo, Red Mountain Open Farm and </w:t>
      </w:r>
      <w:proofErr w:type="spellStart"/>
      <w:r w:rsidR="00BD4FEA" w:rsidRPr="00BD4FEA">
        <w:rPr>
          <w:rFonts w:ascii="Garamond" w:hAnsi="Garamond" w:cs="Arial"/>
          <w:color w:val="222222"/>
          <w:szCs w:val="15"/>
        </w:rPr>
        <w:t>Navan</w:t>
      </w:r>
      <w:proofErr w:type="spellEnd"/>
      <w:r w:rsidR="00BD4FEA" w:rsidRPr="00BD4FEA">
        <w:rPr>
          <w:rFonts w:ascii="Garamond" w:hAnsi="Garamond" w:cs="Arial"/>
          <w:color w:val="222222"/>
          <w:szCs w:val="15"/>
        </w:rPr>
        <w:t xml:space="preserve"> Adventure Sports, as well as a variety of games and toys. Tickets will be 2 euro per strip or 5 euro for three strips</w:t>
      </w:r>
      <w:r w:rsidR="00BD4FEA">
        <w:rPr>
          <w:rFonts w:ascii="Garamond" w:hAnsi="Garamond" w:cs="Arial"/>
          <w:color w:val="222222"/>
          <w:szCs w:val="15"/>
        </w:rPr>
        <w:t xml:space="preserve"> </w:t>
      </w:r>
      <w:r w:rsidR="00BD4FEA" w:rsidRPr="00BD4FEA">
        <w:rPr>
          <w:rFonts w:ascii="Garamond" w:hAnsi="Garamond"/>
          <w:b/>
          <w:lang w:val="en-IE"/>
        </w:rPr>
        <w:t>(optional for all pupils).</w:t>
      </w:r>
    </w:p>
    <w:p w:rsidR="00BD4FEA" w:rsidRDefault="00BD4FEA" w:rsidP="00BD4FEA">
      <w:pPr>
        <w:rPr>
          <w:rFonts w:ascii="Garamond" w:hAnsi="Garamond"/>
          <w:lang w:val="en-IE"/>
        </w:rPr>
      </w:pPr>
    </w:p>
    <w:p w:rsidR="00BD4FEA" w:rsidRPr="00BD4FEA" w:rsidRDefault="00BD4FEA" w:rsidP="00BD4FEA">
      <w:pPr>
        <w:rPr>
          <w:rFonts w:ascii="Garamond" w:hAnsi="Garamond"/>
          <w:b/>
          <w:lang w:val="en-IE"/>
        </w:rPr>
      </w:pPr>
      <w:r w:rsidRPr="00BD4FEA">
        <w:rPr>
          <w:rFonts w:ascii="Garamond" w:hAnsi="Garamond"/>
          <w:b/>
          <w:lang w:val="en-IE"/>
        </w:rPr>
        <w:t>Sacraments</w:t>
      </w:r>
    </w:p>
    <w:p w:rsidR="00BD4FEA" w:rsidRDefault="00BD4FEA" w:rsidP="00BD4FEA">
      <w:pPr>
        <w:rPr>
          <w:rFonts w:ascii="Garamond" w:hAnsi="Garamond"/>
          <w:lang w:val="en-IE"/>
        </w:rPr>
      </w:pPr>
      <w:r>
        <w:rPr>
          <w:rFonts w:ascii="Garamond" w:hAnsi="Garamond"/>
          <w:lang w:val="en-IE"/>
        </w:rPr>
        <w:t>Congratulations to all pupils who made their First Confession and Confirmation in the last few weeks and thank you to all families, staff and Parish members for all your work to make both occasions so special for the pupils.</w:t>
      </w:r>
    </w:p>
    <w:p w:rsidR="00F65781" w:rsidRDefault="00F65781" w:rsidP="00BD4FEA">
      <w:pPr>
        <w:rPr>
          <w:rFonts w:ascii="Garamond" w:hAnsi="Garamond"/>
          <w:lang w:val="en-IE"/>
        </w:rPr>
      </w:pPr>
    </w:p>
    <w:p w:rsidR="00F65781" w:rsidRPr="00F65781" w:rsidRDefault="00F65781" w:rsidP="00BD4FEA">
      <w:pPr>
        <w:rPr>
          <w:rFonts w:ascii="Garamond" w:hAnsi="Garamond"/>
          <w:b/>
          <w:lang w:val="en-IE"/>
        </w:rPr>
      </w:pPr>
      <w:proofErr w:type="spellStart"/>
      <w:r w:rsidRPr="00F65781">
        <w:rPr>
          <w:rFonts w:ascii="Garamond" w:hAnsi="Garamond"/>
          <w:b/>
          <w:lang w:val="en-IE"/>
        </w:rPr>
        <w:t>Aistear</w:t>
      </w:r>
      <w:proofErr w:type="spellEnd"/>
      <w:r w:rsidRPr="00F65781">
        <w:rPr>
          <w:rFonts w:ascii="Garamond" w:hAnsi="Garamond"/>
          <w:b/>
          <w:lang w:val="en-IE"/>
        </w:rPr>
        <w:t xml:space="preserve"> Resources</w:t>
      </w:r>
    </w:p>
    <w:p w:rsidR="00F65781" w:rsidRDefault="00F65781" w:rsidP="00BD4FEA">
      <w:pPr>
        <w:rPr>
          <w:rFonts w:ascii="Garamond" w:hAnsi="Garamond"/>
          <w:lang w:val="en-IE"/>
        </w:rPr>
      </w:pPr>
      <w:r>
        <w:rPr>
          <w:rFonts w:ascii="Garamond" w:hAnsi="Garamond"/>
          <w:lang w:val="en-IE"/>
        </w:rPr>
        <w:t xml:space="preserve">Ms. </w:t>
      </w:r>
      <w:proofErr w:type="spellStart"/>
      <w:r>
        <w:rPr>
          <w:rFonts w:ascii="Garamond" w:hAnsi="Garamond"/>
          <w:lang w:val="en-IE"/>
        </w:rPr>
        <w:t>Duignan</w:t>
      </w:r>
      <w:proofErr w:type="spellEnd"/>
      <w:r>
        <w:rPr>
          <w:rFonts w:ascii="Garamond" w:hAnsi="Garamond"/>
          <w:lang w:val="en-IE"/>
        </w:rPr>
        <w:t xml:space="preserve"> and Mr. O’Connor are looking for any of the items listed on the back of this letter to add to their </w:t>
      </w:r>
      <w:proofErr w:type="spellStart"/>
      <w:r>
        <w:rPr>
          <w:rFonts w:ascii="Garamond" w:hAnsi="Garamond"/>
          <w:lang w:val="en-IE"/>
        </w:rPr>
        <w:t>Aistear</w:t>
      </w:r>
      <w:proofErr w:type="spellEnd"/>
      <w:r>
        <w:rPr>
          <w:rFonts w:ascii="Garamond" w:hAnsi="Garamond"/>
          <w:lang w:val="en-IE"/>
        </w:rPr>
        <w:t xml:space="preserve"> play resources. If you have any of them and would like to donate, please leave them at Davy’s shed.</w:t>
      </w:r>
    </w:p>
    <w:p w:rsidR="00BD4FEA" w:rsidRDefault="00BD4FEA" w:rsidP="00BD4FEA">
      <w:pPr>
        <w:rPr>
          <w:rFonts w:ascii="Garamond" w:hAnsi="Garamond"/>
          <w:lang w:val="en-IE"/>
        </w:rPr>
      </w:pPr>
    </w:p>
    <w:p w:rsidR="00BD4FEA" w:rsidRPr="00E850A2" w:rsidRDefault="00BD4FEA" w:rsidP="00BD4FEA">
      <w:pPr>
        <w:rPr>
          <w:rFonts w:ascii="Garamond" w:hAnsi="Garamond"/>
          <w:b/>
          <w:lang w:val="en-IE"/>
        </w:rPr>
      </w:pPr>
      <w:r w:rsidRPr="00E850A2">
        <w:rPr>
          <w:rFonts w:ascii="Garamond" w:hAnsi="Garamond"/>
          <w:b/>
          <w:lang w:val="en-IE"/>
        </w:rPr>
        <w:t>Construction Projects</w:t>
      </w:r>
    </w:p>
    <w:p w:rsidR="00E850A2" w:rsidRPr="005C4FEB" w:rsidRDefault="00BD4FEA" w:rsidP="005C4FEB">
      <w:pPr>
        <w:pStyle w:val="ListParagraph"/>
        <w:numPr>
          <w:ilvl w:val="0"/>
          <w:numId w:val="3"/>
        </w:numPr>
        <w:rPr>
          <w:rFonts w:ascii="Garamond" w:hAnsi="Garamond"/>
          <w:lang w:val="en-IE"/>
        </w:rPr>
      </w:pPr>
      <w:r w:rsidRPr="005C4FEB">
        <w:rPr>
          <w:rFonts w:ascii="Garamond" w:hAnsi="Garamond"/>
          <w:lang w:val="en-IE"/>
        </w:rPr>
        <w:t>Over the next few months th</w:t>
      </w:r>
      <w:r w:rsidR="00E850A2" w:rsidRPr="005C4FEB">
        <w:rPr>
          <w:rFonts w:ascii="Garamond" w:hAnsi="Garamond"/>
          <w:lang w:val="en-IE"/>
        </w:rPr>
        <w:t>e school hall will be</w:t>
      </w:r>
      <w:r w:rsidRPr="005C4FEB">
        <w:rPr>
          <w:rFonts w:ascii="Garamond" w:hAnsi="Garamond"/>
          <w:lang w:val="en-IE"/>
        </w:rPr>
        <w:t xml:space="preserve"> revamped with a new floor, new kitchenette facilities and a repaint. Also, an outdoor p</w:t>
      </w:r>
      <w:r w:rsidR="005C4FEB">
        <w:rPr>
          <w:rFonts w:ascii="Garamond" w:hAnsi="Garamond"/>
          <w:lang w:val="en-IE"/>
        </w:rPr>
        <w:t xml:space="preserve">lay area will be created </w:t>
      </w:r>
      <w:r w:rsidR="005C4FEB" w:rsidRPr="005C4FEB">
        <w:rPr>
          <w:rFonts w:ascii="Garamond" w:hAnsi="Garamond"/>
          <w:lang w:val="en-IE"/>
        </w:rPr>
        <w:t>at the rear</w:t>
      </w:r>
      <w:r w:rsidRPr="005C4FEB">
        <w:rPr>
          <w:rFonts w:ascii="Garamond" w:hAnsi="Garamond"/>
          <w:lang w:val="en-IE"/>
        </w:rPr>
        <w:t xml:space="preserve"> of the school</w:t>
      </w:r>
      <w:r w:rsidR="005C4FEB" w:rsidRPr="005C4FEB">
        <w:rPr>
          <w:rFonts w:ascii="Garamond" w:hAnsi="Garamond"/>
          <w:lang w:val="en-IE"/>
        </w:rPr>
        <w:t>. It</w:t>
      </w:r>
      <w:r w:rsidRPr="005C4FEB">
        <w:rPr>
          <w:rFonts w:ascii="Garamond" w:hAnsi="Garamond"/>
          <w:lang w:val="en-IE"/>
        </w:rPr>
        <w:t xml:space="preserve"> will be used for infant </w:t>
      </w:r>
      <w:proofErr w:type="spellStart"/>
      <w:r w:rsidRPr="005C4FEB">
        <w:rPr>
          <w:rFonts w:ascii="Garamond" w:hAnsi="Garamond"/>
          <w:lang w:val="en-IE"/>
        </w:rPr>
        <w:t>Aistear</w:t>
      </w:r>
      <w:proofErr w:type="spellEnd"/>
      <w:r w:rsidRPr="005C4FEB">
        <w:rPr>
          <w:rFonts w:ascii="Garamond" w:hAnsi="Garamond"/>
          <w:lang w:val="en-IE"/>
        </w:rPr>
        <w:t xml:space="preserve"> outdoor play, as an outdoor classroom and </w:t>
      </w:r>
      <w:r w:rsidR="005C4FEB" w:rsidRPr="005C4FEB">
        <w:rPr>
          <w:rFonts w:ascii="Garamond" w:hAnsi="Garamond"/>
          <w:lang w:val="en-IE"/>
        </w:rPr>
        <w:t xml:space="preserve">also </w:t>
      </w:r>
      <w:r w:rsidR="00E850A2" w:rsidRPr="005C4FEB">
        <w:rPr>
          <w:rFonts w:ascii="Garamond" w:hAnsi="Garamond"/>
          <w:lang w:val="en-IE"/>
        </w:rPr>
        <w:t xml:space="preserve">at break times for junior and senior pupils. </w:t>
      </w:r>
    </w:p>
    <w:p w:rsidR="005C4FEB" w:rsidRDefault="00E850A2" w:rsidP="005C4FEB">
      <w:pPr>
        <w:pStyle w:val="ListParagraph"/>
        <w:numPr>
          <w:ilvl w:val="0"/>
          <w:numId w:val="3"/>
        </w:numPr>
        <w:rPr>
          <w:rFonts w:ascii="Garamond" w:hAnsi="Garamond"/>
          <w:lang w:val="en-IE"/>
        </w:rPr>
      </w:pPr>
      <w:r w:rsidRPr="005C4FEB">
        <w:rPr>
          <w:rFonts w:ascii="Garamond" w:hAnsi="Garamond"/>
          <w:lang w:val="en-IE"/>
        </w:rPr>
        <w:t xml:space="preserve">The infant yard is also being revamped with new playground markings. </w:t>
      </w:r>
    </w:p>
    <w:p w:rsidR="005C4FEB" w:rsidRDefault="00E850A2" w:rsidP="005C4FEB">
      <w:pPr>
        <w:pStyle w:val="ListParagraph"/>
        <w:numPr>
          <w:ilvl w:val="0"/>
          <w:numId w:val="3"/>
        </w:numPr>
        <w:rPr>
          <w:rFonts w:ascii="Garamond" w:hAnsi="Garamond"/>
          <w:lang w:val="en-IE"/>
        </w:rPr>
      </w:pPr>
      <w:r w:rsidRPr="005C4FEB">
        <w:rPr>
          <w:rFonts w:ascii="Garamond" w:hAnsi="Garamond"/>
          <w:lang w:val="en-IE"/>
        </w:rPr>
        <w:t xml:space="preserve">The school pitch will also be spiked and sanded in the month of May to maintain its drainage. </w:t>
      </w:r>
    </w:p>
    <w:p w:rsidR="00BD4FEA" w:rsidRPr="005C4FEB" w:rsidRDefault="00E850A2" w:rsidP="005C4FEB">
      <w:pPr>
        <w:rPr>
          <w:rFonts w:ascii="Garamond" w:hAnsi="Garamond"/>
          <w:lang w:val="en-IE"/>
        </w:rPr>
      </w:pPr>
      <w:proofErr w:type="gramStart"/>
      <w:r w:rsidRPr="005C4FEB">
        <w:rPr>
          <w:rFonts w:ascii="Garamond" w:hAnsi="Garamond"/>
          <w:lang w:val="en-IE"/>
        </w:rPr>
        <w:t>Many thanks to the Parent Association and the Board of Management who are joint funding these works.</w:t>
      </w:r>
      <w:proofErr w:type="gramEnd"/>
    </w:p>
    <w:p w:rsidR="00E850A2" w:rsidRDefault="00E850A2" w:rsidP="00BD4FEA">
      <w:pPr>
        <w:rPr>
          <w:rFonts w:ascii="Garamond" w:hAnsi="Garamond"/>
          <w:lang w:val="en-IE"/>
        </w:rPr>
      </w:pPr>
    </w:p>
    <w:p w:rsidR="005C4FEB" w:rsidRDefault="005C4FEB" w:rsidP="00E850A2">
      <w:pPr>
        <w:jc w:val="both"/>
        <w:rPr>
          <w:rFonts w:ascii="Garamond" w:hAnsi="Garamond"/>
          <w:szCs w:val="22"/>
          <w:lang w:val="en-IE"/>
        </w:rPr>
      </w:pPr>
      <w:r>
        <w:rPr>
          <w:rFonts w:ascii="Garamond" w:hAnsi="Garamond"/>
          <w:szCs w:val="22"/>
          <w:lang w:val="en-IE"/>
        </w:rPr>
        <w:t>Regards,</w:t>
      </w:r>
    </w:p>
    <w:p w:rsidR="00F65781" w:rsidRDefault="00F65781" w:rsidP="00E850A2">
      <w:pPr>
        <w:jc w:val="both"/>
        <w:rPr>
          <w:rFonts w:ascii="Garamond" w:hAnsi="Garamond"/>
          <w:szCs w:val="22"/>
          <w:lang w:val="en-IE"/>
        </w:rPr>
      </w:pPr>
    </w:p>
    <w:p w:rsidR="005C4FEB" w:rsidRDefault="005C4FEB" w:rsidP="00E850A2">
      <w:pPr>
        <w:jc w:val="both"/>
        <w:rPr>
          <w:rFonts w:ascii="Garamond" w:hAnsi="Garamond"/>
          <w:szCs w:val="22"/>
          <w:lang w:val="en-IE"/>
        </w:rPr>
      </w:pPr>
      <w:r>
        <w:rPr>
          <w:rFonts w:ascii="Garamond" w:hAnsi="Garamond"/>
          <w:szCs w:val="22"/>
          <w:lang w:val="en-IE"/>
        </w:rPr>
        <w:t>____________________</w:t>
      </w:r>
    </w:p>
    <w:p w:rsidR="00F65781" w:rsidRDefault="00F65781" w:rsidP="00E850A2">
      <w:pPr>
        <w:jc w:val="both"/>
        <w:rPr>
          <w:rFonts w:ascii="Garamond" w:hAnsi="Garamond"/>
          <w:szCs w:val="22"/>
          <w:lang w:val="en-IE"/>
        </w:rPr>
      </w:pPr>
      <w:r>
        <w:rPr>
          <w:rFonts w:ascii="Garamond" w:hAnsi="Garamond"/>
          <w:szCs w:val="22"/>
          <w:lang w:val="en-IE"/>
        </w:rPr>
        <w:t>Paul O’Donnell</w:t>
      </w:r>
    </w:p>
    <w:p w:rsidR="00F65781" w:rsidRDefault="00F65781" w:rsidP="00E850A2">
      <w:pPr>
        <w:jc w:val="both"/>
        <w:rPr>
          <w:rFonts w:ascii="Garamond" w:hAnsi="Garamond"/>
          <w:szCs w:val="22"/>
          <w:lang w:val="en-IE"/>
        </w:rPr>
      </w:pPr>
      <w:r>
        <w:rPr>
          <w:rFonts w:ascii="Garamond" w:hAnsi="Garamond"/>
          <w:szCs w:val="22"/>
          <w:lang w:val="en-IE"/>
        </w:rPr>
        <w:t>Principal</w:t>
      </w:r>
    </w:p>
    <w:p w:rsidR="00F65781" w:rsidRPr="00705442" w:rsidRDefault="00F65781" w:rsidP="00E850A2">
      <w:pPr>
        <w:jc w:val="both"/>
        <w:rPr>
          <w:rFonts w:ascii="Garamond" w:hAnsi="Garamond"/>
          <w:szCs w:val="22"/>
          <w:lang w:val="en-IE"/>
        </w:rPr>
      </w:pPr>
      <w:r>
        <w:rPr>
          <w:rFonts w:ascii="Garamond" w:hAnsi="Garamond"/>
          <w:szCs w:val="22"/>
          <w:lang w:val="en-IE"/>
        </w:rPr>
        <w:t>On behalf of the Board of Management</w:t>
      </w:r>
    </w:p>
    <w:p w:rsidR="00F65781" w:rsidRDefault="00F65781" w:rsidP="00F65781">
      <w:pPr>
        <w:jc w:val="center"/>
        <w:rPr>
          <w:rFonts w:ascii="Garamond" w:hAnsi="Garamond"/>
          <w:b/>
          <w:sz w:val="28"/>
          <w:lang w:val="en-IE"/>
        </w:rPr>
      </w:pPr>
      <w:proofErr w:type="spellStart"/>
      <w:r w:rsidRPr="00F65781">
        <w:rPr>
          <w:rFonts w:ascii="Garamond" w:hAnsi="Garamond"/>
          <w:b/>
          <w:sz w:val="28"/>
          <w:lang w:val="en-IE"/>
        </w:rPr>
        <w:lastRenderedPageBreak/>
        <w:t>Aistear</w:t>
      </w:r>
      <w:proofErr w:type="spellEnd"/>
      <w:r w:rsidRPr="00F65781">
        <w:rPr>
          <w:rFonts w:ascii="Garamond" w:hAnsi="Garamond"/>
          <w:b/>
          <w:sz w:val="28"/>
          <w:lang w:val="en-IE"/>
        </w:rPr>
        <w:t xml:space="preserve"> Resources</w:t>
      </w:r>
    </w:p>
    <w:p w:rsidR="00F65781" w:rsidRPr="00F65781" w:rsidRDefault="00F65781" w:rsidP="00F65781">
      <w:pPr>
        <w:jc w:val="center"/>
        <w:rPr>
          <w:rFonts w:ascii="Garamond" w:hAnsi="Garamond"/>
          <w:b/>
          <w:sz w:val="28"/>
          <w:lang w:val="en-IE"/>
        </w:rPr>
      </w:pPr>
    </w:p>
    <w:p w:rsidR="00F65781" w:rsidRPr="00F65781" w:rsidRDefault="00F65781" w:rsidP="00F65781">
      <w:pPr>
        <w:rPr>
          <w:rFonts w:ascii="Garamond" w:hAnsi="Garamond"/>
          <w:b/>
          <w:lang w:val="en-IE"/>
        </w:rPr>
      </w:pPr>
      <w:r w:rsidRPr="00F65781">
        <w:rPr>
          <w:rFonts w:ascii="Garamond" w:hAnsi="Garamond"/>
          <w:b/>
          <w:lang w:val="en-IE"/>
        </w:rPr>
        <w:t>Any real life objects or toys for the following themes would be greatly appreciated!</w:t>
      </w:r>
    </w:p>
    <w:p w:rsidR="00F65781" w:rsidRPr="00F65781" w:rsidRDefault="00F65781" w:rsidP="00F65781">
      <w:pPr>
        <w:pStyle w:val="ListParagraph"/>
        <w:numPr>
          <w:ilvl w:val="0"/>
          <w:numId w:val="4"/>
        </w:numPr>
        <w:spacing w:after="200" w:line="276" w:lineRule="auto"/>
        <w:rPr>
          <w:rFonts w:ascii="Garamond" w:hAnsi="Garamond"/>
          <w:lang w:val="en-IE"/>
        </w:rPr>
      </w:pPr>
      <w:r w:rsidRPr="00F65781">
        <w:rPr>
          <w:rFonts w:ascii="Garamond" w:hAnsi="Garamond"/>
          <w:lang w:val="en-IE"/>
        </w:rPr>
        <w:t>The pet shop/the vet</w:t>
      </w:r>
    </w:p>
    <w:p w:rsidR="00F65781" w:rsidRPr="00F65781" w:rsidRDefault="00F65781" w:rsidP="00F65781">
      <w:pPr>
        <w:pStyle w:val="ListParagraph"/>
        <w:numPr>
          <w:ilvl w:val="0"/>
          <w:numId w:val="4"/>
        </w:numPr>
        <w:spacing w:after="200" w:line="276" w:lineRule="auto"/>
        <w:rPr>
          <w:rFonts w:ascii="Garamond" w:hAnsi="Garamond"/>
          <w:lang w:val="en-IE"/>
        </w:rPr>
      </w:pPr>
      <w:r w:rsidRPr="00F65781">
        <w:rPr>
          <w:rFonts w:ascii="Garamond" w:hAnsi="Garamond"/>
          <w:lang w:val="en-IE"/>
        </w:rPr>
        <w:t>Christmas</w:t>
      </w:r>
    </w:p>
    <w:p w:rsidR="00F65781" w:rsidRPr="00F65781" w:rsidRDefault="00F65781" w:rsidP="00F65781">
      <w:pPr>
        <w:pStyle w:val="ListParagraph"/>
        <w:numPr>
          <w:ilvl w:val="0"/>
          <w:numId w:val="4"/>
        </w:numPr>
        <w:spacing w:after="200" w:line="276" w:lineRule="auto"/>
        <w:rPr>
          <w:rFonts w:ascii="Garamond" w:hAnsi="Garamond"/>
          <w:lang w:val="en-IE"/>
        </w:rPr>
      </w:pPr>
      <w:r w:rsidRPr="00F65781">
        <w:rPr>
          <w:rFonts w:ascii="Garamond" w:hAnsi="Garamond"/>
          <w:lang w:val="en-IE"/>
        </w:rPr>
        <w:t>Halloween</w:t>
      </w:r>
    </w:p>
    <w:p w:rsidR="00F65781" w:rsidRPr="00F65781" w:rsidRDefault="00F65781" w:rsidP="00F65781">
      <w:pPr>
        <w:pStyle w:val="ListParagraph"/>
        <w:numPr>
          <w:ilvl w:val="0"/>
          <w:numId w:val="4"/>
        </w:numPr>
        <w:spacing w:after="200" w:line="276" w:lineRule="auto"/>
        <w:rPr>
          <w:rFonts w:ascii="Garamond" w:hAnsi="Garamond"/>
          <w:lang w:val="en-IE"/>
        </w:rPr>
      </w:pPr>
      <w:r w:rsidRPr="00F65781">
        <w:rPr>
          <w:rFonts w:ascii="Garamond" w:hAnsi="Garamond"/>
          <w:lang w:val="en-IE"/>
        </w:rPr>
        <w:t>The optician</w:t>
      </w:r>
    </w:p>
    <w:p w:rsidR="00F65781" w:rsidRPr="00F65781" w:rsidRDefault="00F65781" w:rsidP="00F65781">
      <w:pPr>
        <w:pStyle w:val="ListParagraph"/>
        <w:numPr>
          <w:ilvl w:val="0"/>
          <w:numId w:val="4"/>
        </w:numPr>
        <w:spacing w:after="200" w:line="276" w:lineRule="auto"/>
        <w:rPr>
          <w:rFonts w:ascii="Garamond" w:hAnsi="Garamond"/>
          <w:lang w:val="en-IE"/>
        </w:rPr>
      </w:pPr>
      <w:r w:rsidRPr="00F65781">
        <w:rPr>
          <w:rFonts w:ascii="Garamond" w:hAnsi="Garamond"/>
          <w:lang w:val="en-IE"/>
        </w:rPr>
        <w:t>The farm/the garden centre</w:t>
      </w:r>
    </w:p>
    <w:p w:rsidR="00F65781" w:rsidRPr="00F65781" w:rsidRDefault="00F65781" w:rsidP="00F65781">
      <w:pPr>
        <w:pStyle w:val="ListParagraph"/>
        <w:numPr>
          <w:ilvl w:val="0"/>
          <w:numId w:val="4"/>
        </w:numPr>
        <w:spacing w:after="200" w:line="276" w:lineRule="auto"/>
        <w:rPr>
          <w:rFonts w:ascii="Garamond" w:hAnsi="Garamond"/>
          <w:lang w:val="en-IE"/>
        </w:rPr>
      </w:pPr>
      <w:r w:rsidRPr="00F65781">
        <w:rPr>
          <w:rFonts w:ascii="Garamond" w:hAnsi="Garamond"/>
          <w:lang w:val="en-IE"/>
        </w:rPr>
        <w:t>The airport/travel agent</w:t>
      </w:r>
    </w:p>
    <w:p w:rsidR="00F65781" w:rsidRPr="00F65781" w:rsidRDefault="00F65781" w:rsidP="00F65781">
      <w:pPr>
        <w:pStyle w:val="ListParagraph"/>
        <w:numPr>
          <w:ilvl w:val="0"/>
          <w:numId w:val="4"/>
        </w:numPr>
        <w:spacing w:after="200" w:line="276" w:lineRule="auto"/>
        <w:rPr>
          <w:rFonts w:ascii="Garamond" w:hAnsi="Garamond"/>
          <w:lang w:val="en-IE"/>
        </w:rPr>
      </w:pPr>
      <w:r w:rsidRPr="00F65781">
        <w:rPr>
          <w:rFonts w:ascii="Garamond" w:hAnsi="Garamond"/>
          <w:lang w:val="en-IE"/>
        </w:rPr>
        <w:t>The post office</w:t>
      </w:r>
    </w:p>
    <w:p w:rsidR="00F65781" w:rsidRPr="00F65781" w:rsidRDefault="00F65781" w:rsidP="00F65781">
      <w:pPr>
        <w:pStyle w:val="ListParagraph"/>
        <w:numPr>
          <w:ilvl w:val="0"/>
          <w:numId w:val="4"/>
        </w:numPr>
        <w:spacing w:after="200" w:line="276" w:lineRule="auto"/>
        <w:rPr>
          <w:rFonts w:ascii="Garamond" w:hAnsi="Garamond"/>
          <w:lang w:val="en-IE"/>
        </w:rPr>
      </w:pPr>
      <w:r w:rsidRPr="00F65781">
        <w:rPr>
          <w:rFonts w:ascii="Garamond" w:hAnsi="Garamond"/>
          <w:lang w:val="en-IE"/>
        </w:rPr>
        <w:t>The seaside</w:t>
      </w:r>
    </w:p>
    <w:p w:rsidR="00F65781" w:rsidRPr="00F65781" w:rsidRDefault="00F65781" w:rsidP="00F65781">
      <w:pPr>
        <w:rPr>
          <w:rFonts w:ascii="Garamond" w:hAnsi="Garamond" w:cstheme="minorHAnsi"/>
          <w:b/>
          <w:lang w:val="en-IE"/>
        </w:rPr>
      </w:pPr>
      <w:r w:rsidRPr="00F65781">
        <w:rPr>
          <w:rFonts w:ascii="Garamond" w:hAnsi="Garamond" w:cstheme="minorHAnsi"/>
          <w:b/>
          <w:lang w:val="en-IE"/>
        </w:rPr>
        <w:t>Other possible toys/items:</w:t>
      </w:r>
    </w:p>
    <w:p w:rsidR="00F65781" w:rsidRPr="00F65781" w:rsidRDefault="00F65781" w:rsidP="00F65781">
      <w:pPr>
        <w:pStyle w:val="ListParagraph"/>
        <w:numPr>
          <w:ilvl w:val="0"/>
          <w:numId w:val="5"/>
        </w:numPr>
        <w:spacing w:after="200" w:line="276" w:lineRule="auto"/>
        <w:rPr>
          <w:rFonts w:ascii="Garamond" w:hAnsi="Garamond" w:cstheme="minorHAnsi"/>
        </w:rPr>
      </w:pPr>
      <w:r w:rsidRPr="00F65781">
        <w:rPr>
          <w:rFonts w:ascii="Garamond" w:hAnsi="Garamond" w:cstheme="minorHAnsi"/>
        </w:rPr>
        <w:t>Toy mini-figures (</w:t>
      </w:r>
      <w:proofErr w:type="spellStart"/>
      <w:r w:rsidRPr="00F65781">
        <w:rPr>
          <w:rFonts w:ascii="Garamond" w:hAnsi="Garamond" w:cstheme="minorHAnsi"/>
        </w:rPr>
        <w:t>eg</w:t>
      </w:r>
      <w:proofErr w:type="spellEnd"/>
      <w:r w:rsidRPr="00F65781">
        <w:rPr>
          <w:rFonts w:ascii="Garamond" w:hAnsi="Garamond" w:cstheme="minorHAnsi"/>
        </w:rPr>
        <w:t xml:space="preserve">. Lego men, plastic figures, miniature police, fire officers, nurses, doctors, farmers, children. Etc) </w:t>
      </w:r>
    </w:p>
    <w:p w:rsidR="00F65781" w:rsidRPr="00F65781" w:rsidRDefault="00F65781" w:rsidP="00F65781">
      <w:pPr>
        <w:pStyle w:val="ListParagraph"/>
        <w:numPr>
          <w:ilvl w:val="0"/>
          <w:numId w:val="5"/>
        </w:numPr>
        <w:spacing w:after="200" w:line="276" w:lineRule="auto"/>
        <w:rPr>
          <w:rFonts w:ascii="Garamond" w:hAnsi="Garamond" w:cstheme="minorHAnsi"/>
        </w:rPr>
      </w:pPr>
      <w:r>
        <w:rPr>
          <w:rFonts w:ascii="Garamond" w:hAnsi="Garamond" w:cstheme="minorHAnsi"/>
        </w:rPr>
        <w:t>Toy miniature animals (</w:t>
      </w:r>
      <w:proofErr w:type="spellStart"/>
      <w:r>
        <w:rPr>
          <w:rFonts w:ascii="Garamond" w:hAnsi="Garamond" w:cstheme="minorHAnsi"/>
        </w:rPr>
        <w:t>eg</w:t>
      </w:r>
      <w:proofErr w:type="spellEnd"/>
      <w:r>
        <w:rPr>
          <w:rFonts w:ascii="Garamond" w:hAnsi="Garamond" w:cstheme="minorHAnsi"/>
        </w:rPr>
        <w:t>. f</w:t>
      </w:r>
      <w:r w:rsidRPr="00F65781">
        <w:rPr>
          <w:rFonts w:ascii="Garamond" w:hAnsi="Garamond" w:cstheme="minorHAnsi"/>
        </w:rPr>
        <w:t>arm animals, jungle animals, pets, birds, polar bears, penguins, insects)</w:t>
      </w:r>
    </w:p>
    <w:p w:rsidR="00F65781" w:rsidRPr="00F65781" w:rsidRDefault="00F65781" w:rsidP="00F65781">
      <w:pPr>
        <w:pStyle w:val="ListParagraph"/>
        <w:numPr>
          <w:ilvl w:val="0"/>
          <w:numId w:val="5"/>
        </w:numPr>
        <w:spacing w:after="200" w:line="276" w:lineRule="auto"/>
        <w:rPr>
          <w:rFonts w:ascii="Garamond" w:hAnsi="Garamond" w:cstheme="minorHAnsi"/>
        </w:rPr>
      </w:pPr>
      <w:r>
        <w:rPr>
          <w:rFonts w:ascii="Garamond" w:hAnsi="Garamond" w:cstheme="minorHAnsi"/>
        </w:rPr>
        <w:t>Toy houses/buildings (</w:t>
      </w:r>
      <w:proofErr w:type="spellStart"/>
      <w:r>
        <w:rPr>
          <w:rFonts w:ascii="Garamond" w:hAnsi="Garamond" w:cstheme="minorHAnsi"/>
        </w:rPr>
        <w:t>eg</w:t>
      </w:r>
      <w:proofErr w:type="spellEnd"/>
      <w:r>
        <w:rPr>
          <w:rFonts w:ascii="Garamond" w:hAnsi="Garamond" w:cstheme="minorHAnsi"/>
        </w:rPr>
        <w:t>. d</w:t>
      </w:r>
      <w:r w:rsidRPr="00F65781">
        <w:rPr>
          <w:rFonts w:ascii="Garamond" w:hAnsi="Garamond" w:cstheme="minorHAnsi"/>
        </w:rPr>
        <w:t>olls house, farm sets, shop buildings etc.)</w:t>
      </w:r>
    </w:p>
    <w:p w:rsidR="00F65781" w:rsidRPr="00F65781" w:rsidRDefault="00F65781" w:rsidP="00F65781">
      <w:pPr>
        <w:pStyle w:val="ListParagraph"/>
        <w:numPr>
          <w:ilvl w:val="0"/>
          <w:numId w:val="5"/>
        </w:numPr>
        <w:spacing w:after="200" w:line="276" w:lineRule="auto"/>
        <w:rPr>
          <w:rFonts w:ascii="Garamond" w:hAnsi="Garamond" w:cstheme="minorHAnsi"/>
        </w:rPr>
      </w:pPr>
      <w:r w:rsidRPr="00F65781">
        <w:rPr>
          <w:rFonts w:ascii="Garamond" w:hAnsi="Garamond" w:cstheme="minorHAnsi"/>
        </w:rPr>
        <w:t>Puppets (hand and finger puppets)</w:t>
      </w:r>
    </w:p>
    <w:p w:rsidR="00F65781" w:rsidRPr="00F65781" w:rsidRDefault="00F65781" w:rsidP="00F65781">
      <w:pPr>
        <w:pStyle w:val="ListParagraph"/>
        <w:numPr>
          <w:ilvl w:val="0"/>
          <w:numId w:val="5"/>
        </w:numPr>
        <w:spacing w:after="200" w:line="276" w:lineRule="auto"/>
        <w:rPr>
          <w:rFonts w:ascii="Garamond" w:hAnsi="Garamond" w:cstheme="minorHAnsi"/>
        </w:rPr>
      </w:pPr>
      <w:r w:rsidRPr="00F65781">
        <w:rPr>
          <w:rFonts w:ascii="Garamond" w:hAnsi="Garamond" w:cstheme="minorHAnsi"/>
        </w:rPr>
        <w:t>Miniature road signs</w:t>
      </w:r>
    </w:p>
    <w:p w:rsidR="00F65781" w:rsidRPr="00F65781" w:rsidRDefault="00F65781" w:rsidP="00F65781">
      <w:pPr>
        <w:pStyle w:val="ListParagraph"/>
        <w:numPr>
          <w:ilvl w:val="0"/>
          <w:numId w:val="5"/>
        </w:numPr>
        <w:spacing w:after="200" w:line="276" w:lineRule="auto"/>
        <w:rPr>
          <w:rFonts w:ascii="Garamond" w:hAnsi="Garamond" w:cstheme="minorHAnsi"/>
        </w:rPr>
      </w:pPr>
      <w:r w:rsidRPr="00F65781">
        <w:rPr>
          <w:rFonts w:ascii="Garamond" w:hAnsi="Garamond" w:cstheme="minorHAnsi"/>
        </w:rPr>
        <w:t>Unwanted microphone (toy or real)</w:t>
      </w:r>
    </w:p>
    <w:p w:rsidR="00F65781" w:rsidRPr="00F65781" w:rsidRDefault="00F65781" w:rsidP="00F65781">
      <w:pPr>
        <w:pStyle w:val="ListParagraph"/>
        <w:numPr>
          <w:ilvl w:val="0"/>
          <w:numId w:val="5"/>
        </w:numPr>
        <w:spacing w:after="200" w:line="276" w:lineRule="auto"/>
        <w:rPr>
          <w:rFonts w:ascii="Garamond" w:hAnsi="Garamond" w:cstheme="minorHAnsi"/>
        </w:rPr>
      </w:pPr>
      <w:r w:rsidRPr="00F65781">
        <w:rPr>
          <w:rFonts w:ascii="Garamond" w:hAnsi="Garamond" w:cstheme="minorHAnsi"/>
        </w:rPr>
        <w:t>Real household equipment , clean and in good condition but electrical items do not need to be working (phones, toasters, kettles, pots, pans, utensils, jugs)</w:t>
      </w:r>
    </w:p>
    <w:p w:rsidR="00F65781" w:rsidRPr="00F65781" w:rsidRDefault="00F65781" w:rsidP="00F65781">
      <w:pPr>
        <w:pStyle w:val="ListParagraph"/>
        <w:numPr>
          <w:ilvl w:val="0"/>
          <w:numId w:val="5"/>
        </w:numPr>
        <w:spacing w:after="200" w:line="276" w:lineRule="auto"/>
        <w:rPr>
          <w:rFonts w:ascii="Garamond" w:hAnsi="Garamond" w:cstheme="minorHAnsi"/>
        </w:rPr>
      </w:pPr>
      <w:r w:rsidRPr="00F65781">
        <w:rPr>
          <w:rFonts w:ascii="Garamond" w:hAnsi="Garamond" w:cstheme="minorHAnsi"/>
        </w:rPr>
        <w:t>Dress up costumes</w:t>
      </w:r>
    </w:p>
    <w:p w:rsidR="00F65781" w:rsidRPr="00F65781" w:rsidRDefault="00F65781" w:rsidP="00F65781">
      <w:pPr>
        <w:pStyle w:val="ListParagraph"/>
        <w:numPr>
          <w:ilvl w:val="0"/>
          <w:numId w:val="5"/>
        </w:numPr>
        <w:spacing w:after="200" w:line="276" w:lineRule="auto"/>
        <w:rPr>
          <w:rFonts w:ascii="Garamond" w:hAnsi="Garamond" w:cstheme="minorHAnsi"/>
        </w:rPr>
      </w:pPr>
      <w:r w:rsidRPr="00F65781">
        <w:rPr>
          <w:rFonts w:ascii="Garamond" w:hAnsi="Garamond" w:cstheme="minorHAnsi"/>
        </w:rPr>
        <w:t>Dolls</w:t>
      </w:r>
    </w:p>
    <w:p w:rsidR="00F65781" w:rsidRPr="00F65781" w:rsidRDefault="00F65781" w:rsidP="00F65781">
      <w:pPr>
        <w:pStyle w:val="ListParagraph"/>
        <w:numPr>
          <w:ilvl w:val="0"/>
          <w:numId w:val="5"/>
        </w:numPr>
        <w:spacing w:after="200" w:line="276" w:lineRule="auto"/>
        <w:rPr>
          <w:rFonts w:ascii="Garamond" w:hAnsi="Garamond" w:cstheme="minorHAnsi"/>
        </w:rPr>
      </w:pPr>
      <w:r w:rsidRPr="00F65781">
        <w:rPr>
          <w:rFonts w:ascii="Garamond" w:hAnsi="Garamond" w:cstheme="minorHAnsi"/>
        </w:rPr>
        <w:t>Play money, cash register, etc</w:t>
      </w:r>
    </w:p>
    <w:p w:rsidR="00F65781" w:rsidRPr="00F65781" w:rsidRDefault="00F65781" w:rsidP="00F65781">
      <w:pPr>
        <w:pStyle w:val="ListParagraph"/>
        <w:numPr>
          <w:ilvl w:val="0"/>
          <w:numId w:val="5"/>
        </w:numPr>
        <w:spacing w:after="200" w:line="276" w:lineRule="auto"/>
        <w:rPr>
          <w:rFonts w:ascii="Garamond" w:hAnsi="Garamond" w:cstheme="minorHAnsi"/>
        </w:rPr>
      </w:pPr>
      <w:r w:rsidRPr="00F65781">
        <w:rPr>
          <w:rFonts w:ascii="Garamond" w:hAnsi="Garamond" w:cstheme="minorHAnsi"/>
        </w:rPr>
        <w:t>Table cloths</w:t>
      </w:r>
    </w:p>
    <w:p w:rsidR="00F65781" w:rsidRPr="00F65781" w:rsidRDefault="00F65781" w:rsidP="00F65781">
      <w:pPr>
        <w:pStyle w:val="ListParagraph"/>
        <w:numPr>
          <w:ilvl w:val="0"/>
          <w:numId w:val="5"/>
        </w:numPr>
        <w:spacing w:after="200" w:line="276" w:lineRule="auto"/>
        <w:rPr>
          <w:rFonts w:ascii="Garamond" w:hAnsi="Garamond" w:cstheme="minorHAnsi"/>
        </w:rPr>
      </w:pPr>
      <w:r w:rsidRPr="00F65781">
        <w:rPr>
          <w:rFonts w:ascii="Garamond" w:hAnsi="Garamond" w:cstheme="minorHAnsi"/>
        </w:rPr>
        <w:t xml:space="preserve">Puppet stage </w:t>
      </w:r>
    </w:p>
    <w:p w:rsidR="00F65781" w:rsidRPr="00F65781" w:rsidRDefault="00F65781" w:rsidP="00F65781">
      <w:pPr>
        <w:pStyle w:val="ListParagraph"/>
        <w:numPr>
          <w:ilvl w:val="0"/>
          <w:numId w:val="5"/>
        </w:numPr>
        <w:spacing w:after="200" w:line="276" w:lineRule="auto"/>
        <w:rPr>
          <w:rFonts w:ascii="Garamond" w:hAnsi="Garamond" w:cstheme="minorHAnsi"/>
        </w:rPr>
      </w:pPr>
      <w:r w:rsidRPr="00F65781">
        <w:rPr>
          <w:rFonts w:ascii="Garamond" w:hAnsi="Garamond" w:cstheme="minorHAnsi"/>
        </w:rPr>
        <w:t>Decorations, posters, leaflets, flyers or brochures relating to the themes above</w:t>
      </w:r>
    </w:p>
    <w:p w:rsidR="00F65781" w:rsidRPr="00DD77EF" w:rsidRDefault="00F65781" w:rsidP="00F65781">
      <w:pPr>
        <w:rPr>
          <w:rFonts w:cstheme="minorHAnsi"/>
          <w:sz w:val="28"/>
        </w:rPr>
      </w:pPr>
    </w:p>
    <w:p w:rsidR="00F65781" w:rsidRPr="00DD77EF" w:rsidRDefault="00F65781" w:rsidP="00F65781">
      <w:pPr>
        <w:rPr>
          <w:rFonts w:cstheme="minorHAnsi"/>
          <w:lang w:val="en-IE"/>
        </w:rPr>
      </w:pPr>
    </w:p>
    <w:p w:rsidR="00E850A2" w:rsidRDefault="00E850A2" w:rsidP="00BD4FEA">
      <w:pPr>
        <w:rPr>
          <w:rFonts w:ascii="Garamond" w:hAnsi="Garamond"/>
          <w:lang w:val="en-IE"/>
        </w:rPr>
      </w:pPr>
    </w:p>
    <w:p w:rsidR="00BD4FEA" w:rsidRDefault="00BD4FEA" w:rsidP="00BD4FEA">
      <w:pPr>
        <w:rPr>
          <w:rFonts w:ascii="Garamond" w:hAnsi="Garamond"/>
          <w:lang w:val="en-IE"/>
        </w:rPr>
      </w:pPr>
    </w:p>
    <w:p w:rsidR="00BD4FEA" w:rsidRPr="00BD4FEA" w:rsidRDefault="00BD4FEA" w:rsidP="00BD4FEA">
      <w:pPr>
        <w:rPr>
          <w:rFonts w:ascii="Garamond" w:hAnsi="Garamond"/>
          <w:lang w:val="en-IE"/>
        </w:rPr>
      </w:pPr>
    </w:p>
    <w:p w:rsidR="00C91165" w:rsidRPr="00BD4FEA" w:rsidRDefault="00C91165" w:rsidP="00C91165">
      <w:pPr>
        <w:rPr>
          <w:rFonts w:ascii="Garamond" w:hAnsi="Garamond"/>
          <w:sz w:val="44"/>
          <w:lang w:val="en-IE"/>
        </w:rPr>
      </w:pPr>
      <w:r w:rsidRPr="00BD4FEA">
        <w:rPr>
          <w:rFonts w:ascii="Garamond" w:hAnsi="Garamond"/>
          <w:sz w:val="44"/>
          <w:lang w:val="en-IE"/>
        </w:rPr>
        <w:t xml:space="preserve"> </w:t>
      </w:r>
    </w:p>
    <w:sectPr w:rsidR="00C91165" w:rsidRPr="00BD4FEA" w:rsidSect="00BF7448">
      <w:headerReference w:type="even" r:id="rId8"/>
      <w:headerReference w:type="default" r:id="rId9"/>
      <w:footerReference w:type="even" r:id="rId10"/>
      <w:footerReference w:type="default" r:id="rId11"/>
      <w:headerReference w:type="first" r:id="rId12"/>
      <w:footerReference w:type="first" r:id="rId13"/>
      <w:pgSz w:w="11907" w:h="16839" w:code="9"/>
      <w:pgMar w:top="2410" w:right="510" w:bottom="1843" w:left="29" w:header="284" w:footer="132" w:gutter="68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843" w:rsidRDefault="00FE0843">
      <w:r>
        <w:separator/>
      </w:r>
    </w:p>
  </w:endnote>
  <w:endnote w:type="continuationSeparator" w:id="0">
    <w:p w:rsidR="00FE0843" w:rsidRDefault="00FE0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28" w:rsidRDefault="008E1C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AEB" w:rsidRPr="0037207F" w:rsidRDefault="00A16154">
    <w:pPr>
      <w:rPr>
        <w:sz w:val="10"/>
      </w:rPr>
    </w:pPr>
    <w:r>
      <w:rPr>
        <w:noProof/>
        <w:sz w:val="10"/>
        <w:lang w:val="en-IE" w:eastAsia="en-IE"/>
      </w:rPr>
      <w:pict>
        <v:shapetype id="_x0000_t32" coordsize="21600,21600" o:spt="32" o:oned="t" path="m,l21600,21600e" filled="f">
          <v:path arrowok="t" fillok="f" o:connecttype="none"/>
          <o:lock v:ext="edit" shapetype="t"/>
        </v:shapetype>
        <v:shape id="_x0000_s2061" type="#_x0000_t32" style="position:absolute;margin-left:-18.35pt;margin-top:3.7pt;width:566.4pt;height:0;z-index:251658240" o:connectortype="straight" strokecolor="white" strokeweight=".25pt"/>
      </w:pict>
    </w:r>
  </w:p>
  <w:tbl>
    <w:tblPr>
      <w:tblW w:w="11048" w:type="dxa"/>
      <w:tblInd w:w="-176" w:type="dxa"/>
      <w:tblLayout w:type="fixed"/>
      <w:tblLook w:val="00BF"/>
    </w:tblPr>
    <w:tblGrid>
      <w:gridCol w:w="1843"/>
      <w:gridCol w:w="1784"/>
      <w:gridCol w:w="1902"/>
      <w:gridCol w:w="2126"/>
      <w:gridCol w:w="1560"/>
      <w:gridCol w:w="1833"/>
    </w:tblGrid>
    <w:tr w:rsidR="00593AEB" w:rsidTr="008E1C28">
      <w:trPr>
        <w:trHeight w:val="570"/>
      </w:trPr>
      <w:tc>
        <w:tcPr>
          <w:tcW w:w="1843" w:type="dxa"/>
          <w:vMerge w:val="restart"/>
          <w:vAlign w:val="center"/>
        </w:tcPr>
        <w:p w:rsidR="00593AEB" w:rsidRDefault="00593AEB" w:rsidP="00126C74">
          <w:pPr>
            <w:pStyle w:val="Footer"/>
            <w:jc w:val="center"/>
          </w:pPr>
          <w:r>
            <w:rPr>
              <w:rFonts w:ascii="Garamond" w:hAnsi="Garamond"/>
              <w:noProof/>
              <w:lang w:val="en-IE" w:eastAsia="en-IE"/>
            </w:rPr>
            <w:drawing>
              <wp:inline distT="0" distB="0" distL="0" distR="0">
                <wp:extent cx="609600" cy="795020"/>
                <wp:effectExtent l="19050" t="0" r="0" b="0"/>
                <wp:docPr id="2" name="Picture 2" descr="Baile Shl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le Shlaine"/>
                        <pic:cNvPicPr>
                          <a:picLocks noChangeAspect="1" noChangeArrowheads="1"/>
                        </pic:cNvPicPr>
                      </pic:nvPicPr>
                      <pic:blipFill>
                        <a:blip r:embed="rId1">
                          <a:lum contrast="30000"/>
                        </a:blip>
                        <a:srcRect/>
                        <a:stretch>
                          <a:fillRect/>
                        </a:stretch>
                      </pic:blipFill>
                      <pic:spPr bwMode="auto">
                        <a:xfrm>
                          <a:off x="0" y="0"/>
                          <a:ext cx="609600" cy="795020"/>
                        </a:xfrm>
                        <a:prstGeom prst="rect">
                          <a:avLst/>
                        </a:prstGeom>
                        <a:noFill/>
                        <a:ln w="9525">
                          <a:noFill/>
                          <a:miter lim="800000"/>
                          <a:headEnd/>
                          <a:tailEnd/>
                        </a:ln>
                      </pic:spPr>
                    </pic:pic>
                  </a:graphicData>
                </a:graphic>
              </wp:inline>
            </w:drawing>
          </w:r>
        </w:p>
      </w:tc>
      <w:tc>
        <w:tcPr>
          <w:tcW w:w="1784" w:type="dxa"/>
          <w:vAlign w:val="center"/>
        </w:tcPr>
        <w:p w:rsidR="00593AEB" w:rsidRDefault="00F545C3" w:rsidP="00126C74">
          <w:pPr>
            <w:pStyle w:val="Footer"/>
            <w:jc w:val="center"/>
          </w:pPr>
          <w:r>
            <w:rPr>
              <w:noProof/>
              <w:lang w:val="en-IE" w:eastAsia="en-IE"/>
            </w:rPr>
            <w:drawing>
              <wp:inline distT="0" distB="0" distL="0" distR="0">
                <wp:extent cx="556895" cy="675640"/>
                <wp:effectExtent l="19050" t="0" r="0" b="0"/>
                <wp:docPr id="13" name="Picture 6" descr="Green Schools optim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Schools optimised"/>
                        <pic:cNvPicPr>
                          <a:picLocks noChangeAspect="1" noChangeArrowheads="1"/>
                        </pic:cNvPicPr>
                      </pic:nvPicPr>
                      <pic:blipFill>
                        <a:blip r:embed="rId2"/>
                        <a:srcRect/>
                        <a:stretch>
                          <a:fillRect/>
                        </a:stretch>
                      </pic:blipFill>
                      <pic:spPr bwMode="auto">
                        <a:xfrm>
                          <a:off x="0" y="0"/>
                          <a:ext cx="556895" cy="675640"/>
                        </a:xfrm>
                        <a:prstGeom prst="rect">
                          <a:avLst/>
                        </a:prstGeom>
                        <a:noFill/>
                        <a:ln w="9525">
                          <a:noFill/>
                          <a:miter lim="800000"/>
                          <a:headEnd/>
                          <a:tailEnd/>
                        </a:ln>
                      </pic:spPr>
                    </pic:pic>
                  </a:graphicData>
                </a:graphic>
              </wp:inline>
            </w:drawing>
          </w:r>
        </w:p>
      </w:tc>
      <w:tc>
        <w:tcPr>
          <w:tcW w:w="1902" w:type="dxa"/>
          <w:vAlign w:val="center"/>
        </w:tcPr>
        <w:p w:rsidR="00593AEB" w:rsidRPr="00B7236E" w:rsidRDefault="00EB20B1" w:rsidP="00EB20B1">
          <w:pPr>
            <w:pStyle w:val="Footer"/>
            <w:jc w:val="center"/>
            <w:rPr>
              <w:sz w:val="10"/>
            </w:rPr>
          </w:pPr>
          <w:r>
            <w:rPr>
              <w:noProof/>
              <w:lang w:val="en-IE" w:eastAsia="en-IE"/>
            </w:rPr>
            <w:drawing>
              <wp:inline distT="0" distB="0" distL="0" distR="0">
                <wp:extent cx="1020445" cy="519019"/>
                <wp:effectExtent l="19050" t="0" r="8255" b="0"/>
                <wp:docPr id="10" name="Picture 7" descr="Active Fl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e Flag Logo"/>
                        <pic:cNvPicPr>
                          <a:picLocks noChangeAspect="1" noChangeArrowheads="1"/>
                        </pic:cNvPicPr>
                      </pic:nvPicPr>
                      <pic:blipFill>
                        <a:blip r:embed="rId3"/>
                        <a:stretch>
                          <a:fillRect/>
                        </a:stretch>
                      </pic:blipFill>
                      <pic:spPr bwMode="auto">
                        <a:xfrm>
                          <a:off x="0" y="0"/>
                          <a:ext cx="1020445" cy="519019"/>
                        </a:xfrm>
                        <a:prstGeom prst="rect">
                          <a:avLst/>
                        </a:prstGeom>
                        <a:noFill/>
                        <a:ln w="9525">
                          <a:noFill/>
                          <a:miter lim="800000"/>
                          <a:headEnd/>
                          <a:tailEnd/>
                        </a:ln>
                      </pic:spPr>
                    </pic:pic>
                  </a:graphicData>
                </a:graphic>
              </wp:inline>
            </w:drawing>
          </w:r>
        </w:p>
      </w:tc>
      <w:tc>
        <w:tcPr>
          <w:tcW w:w="2126" w:type="dxa"/>
          <w:vAlign w:val="center"/>
        </w:tcPr>
        <w:p w:rsidR="00593AEB" w:rsidRDefault="00517063" w:rsidP="008E1C28">
          <w:pPr>
            <w:pStyle w:val="Footer"/>
            <w:jc w:val="center"/>
          </w:pPr>
          <w:r>
            <w:rPr>
              <w:noProof/>
              <w:sz w:val="10"/>
              <w:lang w:val="en-IE" w:eastAsia="en-IE"/>
            </w:rPr>
            <w:drawing>
              <wp:inline distT="0" distB="0" distL="0" distR="0">
                <wp:extent cx="1216212" cy="643737"/>
                <wp:effectExtent l="19050" t="0" r="2988" b="0"/>
                <wp:docPr id="8" name="Picture 4" descr="digital-schools-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schools-logo-med"/>
                        <pic:cNvPicPr>
                          <a:picLocks noChangeAspect="1" noChangeArrowheads="1"/>
                        </pic:cNvPicPr>
                      </pic:nvPicPr>
                      <pic:blipFill>
                        <a:blip r:embed="rId4"/>
                        <a:stretch>
                          <a:fillRect/>
                        </a:stretch>
                      </pic:blipFill>
                      <pic:spPr bwMode="auto">
                        <a:xfrm>
                          <a:off x="0" y="0"/>
                          <a:ext cx="1218627" cy="645015"/>
                        </a:xfrm>
                        <a:prstGeom prst="rect">
                          <a:avLst/>
                        </a:prstGeom>
                        <a:noFill/>
                        <a:ln w="9525">
                          <a:noFill/>
                          <a:miter lim="800000"/>
                          <a:headEnd/>
                          <a:tailEnd/>
                        </a:ln>
                      </pic:spPr>
                    </pic:pic>
                  </a:graphicData>
                </a:graphic>
              </wp:inline>
            </w:drawing>
          </w:r>
        </w:p>
      </w:tc>
      <w:tc>
        <w:tcPr>
          <w:tcW w:w="1560" w:type="dxa"/>
          <w:vAlign w:val="center"/>
        </w:tcPr>
        <w:p w:rsidR="00593AEB" w:rsidRDefault="00F545C3" w:rsidP="00F545C3">
          <w:pPr>
            <w:pStyle w:val="Footer"/>
            <w:jc w:val="center"/>
          </w:pPr>
          <w:r>
            <w:rPr>
              <w:noProof/>
              <w:lang w:val="en-IE" w:eastAsia="en-IE"/>
            </w:rPr>
            <w:drawing>
              <wp:inline distT="0" distB="0" distL="0" distR="0">
                <wp:extent cx="675640" cy="662305"/>
                <wp:effectExtent l="19050" t="0" r="0" b="0"/>
                <wp:docPr id="12" name="Picture 3" descr="Star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Site"/>
                        <pic:cNvPicPr>
                          <a:picLocks noChangeAspect="1" noChangeArrowheads="1"/>
                        </pic:cNvPicPr>
                      </pic:nvPicPr>
                      <pic:blipFill>
                        <a:blip r:embed="rId5"/>
                        <a:srcRect/>
                        <a:stretch>
                          <a:fillRect/>
                        </a:stretch>
                      </pic:blipFill>
                      <pic:spPr bwMode="auto">
                        <a:xfrm>
                          <a:off x="0" y="0"/>
                          <a:ext cx="675640" cy="662305"/>
                        </a:xfrm>
                        <a:prstGeom prst="rect">
                          <a:avLst/>
                        </a:prstGeom>
                        <a:noFill/>
                        <a:ln w="9525">
                          <a:noFill/>
                          <a:miter lim="800000"/>
                          <a:headEnd/>
                          <a:tailEnd/>
                        </a:ln>
                      </pic:spPr>
                    </pic:pic>
                  </a:graphicData>
                </a:graphic>
              </wp:inline>
            </w:drawing>
          </w:r>
        </w:p>
      </w:tc>
      <w:tc>
        <w:tcPr>
          <w:tcW w:w="1833" w:type="dxa"/>
          <w:vMerge w:val="restart"/>
          <w:vAlign w:val="center"/>
        </w:tcPr>
        <w:p w:rsidR="00593AEB" w:rsidRDefault="00EB20B1" w:rsidP="00EB20B1">
          <w:pPr>
            <w:pStyle w:val="Footer"/>
            <w:jc w:val="center"/>
          </w:pPr>
          <w:r>
            <w:rPr>
              <w:noProof/>
              <w:sz w:val="10"/>
              <w:lang w:val="en-IE" w:eastAsia="en-IE"/>
            </w:rPr>
            <w:drawing>
              <wp:inline distT="0" distB="0" distL="0" distR="0">
                <wp:extent cx="822198" cy="822198"/>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tretch>
                          <a:fillRect/>
                        </a:stretch>
                      </pic:blipFill>
                      <pic:spPr bwMode="auto">
                        <a:xfrm>
                          <a:off x="0" y="0"/>
                          <a:ext cx="827422" cy="827422"/>
                        </a:xfrm>
                        <a:prstGeom prst="rect">
                          <a:avLst/>
                        </a:prstGeom>
                        <a:noFill/>
                        <a:ln w="9525">
                          <a:noFill/>
                          <a:miter lim="800000"/>
                          <a:headEnd/>
                          <a:tailEnd/>
                        </a:ln>
                      </pic:spPr>
                    </pic:pic>
                  </a:graphicData>
                </a:graphic>
              </wp:inline>
            </w:drawing>
          </w:r>
        </w:p>
      </w:tc>
    </w:tr>
    <w:tr w:rsidR="00593AEB" w:rsidTr="008E1C28">
      <w:trPr>
        <w:trHeight w:val="274"/>
      </w:trPr>
      <w:tc>
        <w:tcPr>
          <w:tcW w:w="1843" w:type="dxa"/>
          <w:vMerge/>
          <w:vAlign w:val="center"/>
        </w:tcPr>
        <w:p w:rsidR="00593AEB" w:rsidRDefault="00593AEB" w:rsidP="00126C74">
          <w:pPr>
            <w:pStyle w:val="Footer"/>
            <w:jc w:val="center"/>
          </w:pPr>
        </w:p>
      </w:tc>
      <w:tc>
        <w:tcPr>
          <w:tcW w:w="7372" w:type="dxa"/>
          <w:gridSpan w:val="4"/>
          <w:vAlign w:val="center"/>
        </w:tcPr>
        <w:p w:rsidR="00593AEB" w:rsidRDefault="00593AEB" w:rsidP="00126C74">
          <w:pPr>
            <w:pStyle w:val="Footer"/>
            <w:jc w:val="center"/>
          </w:pPr>
          <w:r w:rsidRPr="00A35160">
            <w:rPr>
              <w:rFonts w:ascii="Arial" w:hAnsi="Arial"/>
              <w:i/>
              <w:sz w:val="16"/>
            </w:rPr>
            <w:t>Proud of our school’s achievements</w:t>
          </w:r>
        </w:p>
      </w:tc>
      <w:tc>
        <w:tcPr>
          <w:tcW w:w="1833" w:type="dxa"/>
          <w:vMerge/>
          <w:vAlign w:val="center"/>
        </w:tcPr>
        <w:p w:rsidR="00593AEB" w:rsidRDefault="00593AEB" w:rsidP="00126C74">
          <w:pPr>
            <w:pStyle w:val="Footer"/>
            <w:jc w:val="center"/>
          </w:pPr>
        </w:p>
      </w:tc>
    </w:tr>
  </w:tbl>
  <w:p w:rsidR="00593AEB" w:rsidRDefault="00A16154">
    <w:pPr>
      <w:pStyle w:val="Footer"/>
    </w:pPr>
    <w:r w:rsidRPr="00A16154">
      <w:rPr>
        <w:noProof/>
        <w:sz w:val="10"/>
        <w:lang w:val="en-IE" w:eastAsia="en-IE"/>
      </w:rPr>
      <w:pict>
        <v:shape id="_x0000_s2058" type="#_x0000_t32" style="position:absolute;margin-left:-17.65pt;margin-top:56.95pt;width:566.4pt;height:0;z-index:251657216;mso-position-horizontal-relative:text;mso-position-vertical-relative:text" o:connectortype="straight" strokecolor="#d8d8d8" strokeweight=".25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28" w:rsidRDefault="008E1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843" w:rsidRDefault="00FE0843">
      <w:r>
        <w:separator/>
      </w:r>
    </w:p>
  </w:footnote>
  <w:footnote w:type="continuationSeparator" w:id="0">
    <w:p w:rsidR="00FE0843" w:rsidRDefault="00FE0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28" w:rsidRDefault="008E1C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944" w:type="dxa"/>
      <w:tblLook w:val="00BF"/>
    </w:tblPr>
    <w:tblGrid>
      <w:gridCol w:w="2768"/>
      <w:gridCol w:w="5954"/>
      <w:gridCol w:w="2693"/>
    </w:tblGrid>
    <w:tr w:rsidR="00593AEB" w:rsidRPr="00A35160" w:rsidTr="00A35160">
      <w:trPr>
        <w:trHeight w:val="1266"/>
        <w:jc w:val="center"/>
      </w:trPr>
      <w:tc>
        <w:tcPr>
          <w:tcW w:w="2768" w:type="dxa"/>
        </w:tcPr>
        <w:p w:rsidR="00593AEB" w:rsidRPr="00A35160" w:rsidRDefault="00593AEB" w:rsidP="00A35160">
          <w:pPr>
            <w:pStyle w:val="Header"/>
            <w:ind w:left="-152" w:firstLine="60"/>
            <w:jc w:val="both"/>
            <w:rPr>
              <w:lang w:val="ga-IE"/>
            </w:rPr>
          </w:pPr>
          <w:r>
            <w:rPr>
              <w:rFonts w:ascii="Garamond" w:hAnsi="Garamond"/>
              <w:noProof/>
              <w:lang w:val="en-IE" w:eastAsia="en-IE"/>
            </w:rPr>
            <w:drawing>
              <wp:inline distT="0" distB="0" distL="0" distR="0">
                <wp:extent cx="1537335" cy="914400"/>
                <wp:effectExtent l="19050" t="0" r="5715" b="0"/>
                <wp:docPr id="1" name="Picture 1" descr="Coinnigh crest (red fl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nnigh crest (red flames)"/>
                        <pic:cNvPicPr>
                          <a:picLocks noChangeAspect="1" noChangeArrowheads="1"/>
                        </pic:cNvPicPr>
                      </pic:nvPicPr>
                      <pic:blipFill>
                        <a:blip r:embed="rId1"/>
                        <a:srcRect/>
                        <a:stretch>
                          <a:fillRect/>
                        </a:stretch>
                      </pic:blipFill>
                      <pic:spPr bwMode="auto">
                        <a:xfrm>
                          <a:off x="0" y="0"/>
                          <a:ext cx="1537335" cy="914400"/>
                        </a:xfrm>
                        <a:prstGeom prst="rect">
                          <a:avLst/>
                        </a:prstGeom>
                        <a:noFill/>
                        <a:ln w="9525">
                          <a:noFill/>
                          <a:miter lim="800000"/>
                          <a:headEnd/>
                          <a:tailEnd/>
                        </a:ln>
                      </pic:spPr>
                    </pic:pic>
                  </a:graphicData>
                </a:graphic>
              </wp:inline>
            </w:drawing>
          </w:r>
        </w:p>
      </w:tc>
      <w:tc>
        <w:tcPr>
          <w:tcW w:w="5954" w:type="dxa"/>
          <w:vAlign w:val="bottom"/>
        </w:tcPr>
        <w:p w:rsidR="00593AEB" w:rsidRPr="00A35160" w:rsidRDefault="00593AEB" w:rsidP="00A35160">
          <w:pPr>
            <w:pStyle w:val="Header"/>
            <w:spacing w:line="360" w:lineRule="auto"/>
            <w:ind w:left="2410" w:hanging="2410"/>
            <w:rPr>
              <w:rFonts w:ascii="Papyrus" w:hAnsi="Papyrus"/>
              <w:b/>
              <w:sz w:val="44"/>
            </w:rPr>
          </w:pPr>
          <w:r w:rsidRPr="00A35160">
            <w:rPr>
              <w:rFonts w:ascii="Papyrus" w:hAnsi="Papyrus"/>
              <w:b/>
              <w:sz w:val="44"/>
            </w:rPr>
            <w:t>St Patrick’s National School</w:t>
          </w:r>
        </w:p>
        <w:p w:rsidR="00593AEB" w:rsidRPr="00A35160" w:rsidRDefault="00517063" w:rsidP="00A35160">
          <w:pPr>
            <w:pStyle w:val="Header"/>
            <w:tabs>
              <w:tab w:val="clear" w:pos="4320"/>
              <w:tab w:val="left" w:pos="6213"/>
            </w:tabs>
            <w:ind w:left="2410" w:hanging="2410"/>
            <w:jc w:val="center"/>
            <w:rPr>
              <w:rFonts w:ascii="Garamond" w:hAnsi="Garamond"/>
              <w:lang w:val="ga-IE"/>
            </w:rPr>
          </w:pPr>
          <w:proofErr w:type="spellStart"/>
          <w:r>
            <w:rPr>
              <w:rFonts w:ascii="Garamond" w:hAnsi="Garamond"/>
              <w:sz w:val="32"/>
            </w:rPr>
            <w:t>Collon</w:t>
          </w:r>
          <w:proofErr w:type="spellEnd"/>
          <w:r>
            <w:rPr>
              <w:rFonts w:ascii="Garamond" w:hAnsi="Garamond"/>
              <w:sz w:val="32"/>
            </w:rPr>
            <w:t xml:space="preserve"> Road, </w:t>
          </w:r>
          <w:proofErr w:type="spellStart"/>
          <w:r w:rsidR="00593AEB" w:rsidRPr="00A35160">
            <w:rPr>
              <w:rFonts w:ascii="Garamond" w:hAnsi="Garamond"/>
              <w:sz w:val="32"/>
            </w:rPr>
            <w:t>Slane</w:t>
          </w:r>
          <w:proofErr w:type="spellEnd"/>
          <w:r w:rsidR="00593AEB" w:rsidRPr="00A35160">
            <w:rPr>
              <w:rFonts w:ascii="Garamond" w:hAnsi="Garamond"/>
              <w:sz w:val="32"/>
            </w:rPr>
            <w:t xml:space="preserve">, Co. </w:t>
          </w:r>
          <w:proofErr w:type="spellStart"/>
          <w:r w:rsidR="00593AEB" w:rsidRPr="00A35160">
            <w:rPr>
              <w:rFonts w:ascii="Garamond" w:hAnsi="Garamond"/>
              <w:sz w:val="32"/>
            </w:rPr>
            <w:t>Meath</w:t>
          </w:r>
          <w:proofErr w:type="spellEnd"/>
          <w:r>
            <w:rPr>
              <w:rFonts w:ascii="Garamond" w:hAnsi="Garamond"/>
              <w:sz w:val="32"/>
            </w:rPr>
            <w:t xml:space="preserve">  C15 NX78</w:t>
          </w:r>
        </w:p>
      </w:tc>
      <w:tc>
        <w:tcPr>
          <w:tcW w:w="2693" w:type="dxa"/>
          <w:vAlign w:val="bottom"/>
        </w:tcPr>
        <w:p w:rsidR="00593AEB" w:rsidRPr="008E1C28" w:rsidRDefault="00593AEB" w:rsidP="00517063">
          <w:pPr>
            <w:pStyle w:val="Header"/>
            <w:spacing w:line="260" w:lineRule="exact"/>
            <w:ind w:right="170"/>
            <w:jc w:val="right"/>
            <w:rPr>
              <w:rFonts w:ascii="Garamond" w:hAnsi="Garamond"/>
              <w:b/>
              <w:color w:val="C00000"/>
              <w:sz w:val="22"/>
            </w:rPr>
          </w:pPr>
          <w:r w:rsidRPr="008E1C28">
            <w:rPr>
              <w:rFonts w:ascii="Garamond" w:hAnsi="Garamond"/>
              <w:b/>
              <w:color w:val="C00000"/>
              <w:sz w:val="22"/>
            </w:rPr>
            <w:t xml:space="preserve">(041) 982 4229 </w:t>
          </w:r>
        </w:p>
        <w:p w:rsidR="00593AEB" w:rsidRPr="00A35160" w:rsidRDefault="00593AEB" w:rsidP="00517063">
          <w:pPr>
            <w:pStyle w:val="Header"/>
            <w:spacing w:line="260" w:lineRule="exact"/>
            <w:ind w:right="170"/>
            <w:jc w:val="right"/>
            <w:rPr>
              <w:rFonts w:ascii="Garamond" w:hAnsi="Garamond"/>
              <w:sz w:val="22"/>
            </w:rPr>
          </w:pPr>
          <w:r w:rsidRPr="00A35160">
            <w:rPr>
              <w:rFonts w:ascii="Garamond" w:hAnsi="Garamond"/>
              <w:sz w:val="22"/>
            </w:rPr>
            <w:t xml:space="preserve">office@slanens.ie </w:t>
          </w:r>
        </w:p>
        <w:p w:rsidR="00593AEB" w:rsidRPr="00A35160" w:rsidRDefault="00593AEB" w:rsidP="00517063">
          <w:pPr>
            <w:pStyle w:val="Header"/>
            <w:spacing w:line="260" w:lineRule="exact"/>
            <w:ind w:right="170"/>
            <w:jc w:val="right"/>
            <w:rPr>
              <w:rFonts w:ascii="Garamond" w:hAnsi="Garamond"/>
              <w:sz w:val="22"/>
            </w:rPr>
          </w:pPr>
          <w:r w:rsidRPr="00A35160">
            <w:rPr>
              <w:rFonts w:ascii="Garamond" w:hAnsi="Garamond"/>
              <w:sz w:val="22"/>
            </w:rPr>
            <w:t>www.slanens.ie</w:t>
          </w:r>
        </w:p>
        <w:p w:rsidR="00593AEB" w:rsidRPr="00A35160" w:rsidRDefault="00593AEB" w:rsidP="00517063">
          <w:pPr>
            <w:pStyle w:val="Header"/>
            <w:spacing w:line="260" w:lineRule="exact"/>
            <w:ind w:right="170"/>
            <w:jc w:val="right"/>
            <w:rPr>
              <w:rFonts w:ascii="Garamond" w:hAnsi="Garamond"/>
              <w:sz w:val="22"/>
            </w:rPr>
          </w:pPr>
          <w:r w:rsidRPr="00A35160">
            <w:rPr>
              <w:rFonts w:ascii="Garamond" w:hAnsi="Garamond"/>
              <w:sz w:val="22"/>
            </w:rPr>
            <w:t>Roll No: 18040L</w:t>
          </w:r>
        </w:p>
        <w:p w:rsidR="00593AEB" w:rsidRPr="00A35160" w:rsidRDefault="00593AEB" w:rsidP="00517063">
          <w:pPr>
            <w:pStyle w:val="Header"/>
            <w:spacing w:line="260" w:lineRule="exact"/>
            <w:ind w:right="170"/>
            <w:jc w:val="right"/>
            <w:rPr>
              <w:rFonts w:ascii="Garamond" w:hAnsi="Garamond"/>
              <w:sz w:val="20"/>
            </w:rPr>
          </w:pPr>
          <w:r w:rsidRPr="00A35160">
            <w:rPr>
              <w:rFonts w:ascii="Garamond" w:hAnsi="Garamond"/>
              <w:sz w:val="22"/>
            </w:rPr>
            <w:t xml:space="preserve">Principal: </w:t>
          </w:r>
          <w:r>
            <w:rPr>
              <w:rFonts w:ascii="Garamond" w:hAnsi="Garamond"/>
              <w:sz w:val="22"/>
            </w:rPr>
            <w:t>Paul O’Donnell</w:t>
          </w:r>
          <w:r w:rsidRPr="00A35160">
            <w:rPr>
              <w:rFonts w:ascii="Arial" w:hAnsi="Arial"/>
              <w:sz w:val="20"/>
            </w:rPr>
            <w:t xml:space="preserve"> </w:t>
          </w:r>
        </w:p>
      </w:tc>
    </w:tr>
  </w:tbl>
  <w:p w:rsidR="00593AEB" w:rsidRPr="0037207F" w:rsidRDefault="00A16154" w:rsidP="00424FAC">
    <w:pPr>
      <w:pStyle w:val="Header"/>
      <w:rPr>
        <w:sz w:val="14"/>
        <w:lang w:val="ga-IE"/>
      </w:rPr>
    </w:pPr>
    <w:r w:rsidRPr="00A16154">
      <w:rPr>
        <w:noProof/>
        <w:lang w:val="en-IE" w:eastAsia="en-IE"/>
      </w:rPr>
      <w:pict>
        <v:shapetype id="_x0000_t32" coordsize="21600,21600" o:spt="32" o:oned="t" path="m,l21600,21600e" filled="f">
          <v:path arrowok="t" fillok="f" o:connecttype="none"/>
          <o:lock v:ext="edit" shapetype="t"/>
        </v:shapetype>
        <v:shape id="_x0000_s2062" type="#_x0000_t32" style="position:absolute;margin-left:-19.05pt;margin-top:7.5pt;width:566.4pt;height:0;z-index:251659264;mso-position-horizontal-relative:text;mso-position-vertical-relative:text" o:connectortype="straight" strokecolor="red" strokeweight=".25pt"/>
      </w:pict>
    </w:r>
    <w:r w:rsidRPr="00A16154">
      <w:rPr>
        <w:noProof/>
        <w:lang w:val="en-IE" w:eastAsia="en-IE"/>
      </w:rPr>
      <w:pict>
        <v:shape id="_x0000_s2057" type="#_x0000_t32" style="position:absolute;margin-left:-18.45pt;margin-top:5.3pt;width:566.4pt;height:0;z-index:251656192;mso-position-horizontal-relative:text;mso-position-vertical-relative:text" o:connectortype="straight" strokecolor="red"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28" w:rsidRDefault="008E1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6611B"/>
    <w:multiLevelType w:val="hybridMultilevel"/>
    <w:tmpl w:val="14963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34B37A3C"/>
    <w:multiLevelType w:val="hybridMultilevel"/>
    <w:tmpl w:val="B540D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3D75B8C"/>
    <w:multiLevelType w:val="hybridMultilevel"/>
    <w:tmpl w:val="3F9CC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EB37855"/>
    <w:multiLevelType w:val="hybridMultilevel"/>
    <w:tmpl w:val="3EFA72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8434"/>
    <o:shapelayout v:ext="edit">
      <o:idmap v:ext="edit" data="2"/>
      <o:rules v:ext="edit">
        <o:r id="V:Rule5" type="connector" idref="#_x0000_s2057"/>
        <o:r id="V:Rule6" type="connector" idref="#_x0000_s2058"/>
        <o:r id="V:Rule7" type="connector" idref="#_x0000_s2062"/>
        <o:r id="V:Rule8" type="connector" idref="#_x0000_s2061"/>
      </o:rules>
    </o:shapelayout>
  </w:hdrShapeDefaults>
  <w:footnotePr>
    <w:footnote w:id="-1"/>
    <w:footnote w:id="0"/>
  </w:footnotePr>
  <w:endnotePr>
    <w:endnote w:id="-1"/>
    <w:endnote w:id="0"/>
  </w:endnotePr>
  <w:compat/>
  <w:rsids>
    <w:rsidRoot w:val="000C654F"/>
    <w:rsid w:val="00022346"/>
    <w:rsid w:val="00023222"/>
    <w:rsid w:val="00025642"/>
    <w:rsid w:val="00042200"/>
    <w:rsid w:val="000427CC"/>
    <w:rsid w:val="00067711"/>
    <w:rsid w:val="00086358"/>
    <w:rsid w:val="00086CFC"/>
    <w:rsid w:val="000A22FB"/>
    <w:rsid w:val="000A6694"/>
    <w:rsid w:val="000B4677"/>
    <w:rsid w:val="000C3965"/>
    <w:rsid w:val="000C654F"/>
    <w:rsid w:val="000E2E2C"/>
    <w:rsid w:val="001072E1"/>
    <w:rsid w:val="00126C74"/>
    <w:rsid w:val="00131655"/>
    <w:rsid w:val="00145981"/>
    <w:rsid w:val="001568D4"/>
    <w:rsid w:val="0019766B"/>
    <w:rsid w:val="001A3C7A"/>
    <w:rsid w:val="001B7EB6"/>
    <w:rsid w:val="001E680C"/>
    <w:rsid w:val="001E7BF4"/>
    <w:rsid w:val="00204EBA"/>
    <w:rsid w:val="00211DB2"/>
    <w:rsid w:val="00241091"/>
    <w:rsid w:val="00261613"/>
    <w:rsid w:val="00265260"/>
    <w:rsid w:val="002708C5"/>
    <w:rsid w:val="00277124"/>
    <w:rsid w:val="00284F24"/>
    <w:rsid w:val="002A3468"/>
    <w:rsid w:val="002E7954"/>
    <w:rsid w:val="003237D4"/>
    <w:rsid w:val="00323DEF"/>
    <w:rsid w:val="00325201"/>
    <w:rsid w:val="0033010E"/>
    <w:rsid w:val="003520D5"/>
    <w:rsid w:val="0037207F"/>
    <w:rsid w:val="00376F94"/>
    <w:rsid w:val="00383174"/>
    <w:rsid w:val="003839F9"/>
    <w:rsid w:val="003A7D2E"/>
    <w:rsid w:val="003D0060"/>
    <w:rsid w:val="003F091C"/>
    <w:rsid w:val="003F12F7"/>
    <w:rsid w:val="00400529"/>
    <w:rsid w:val="0042365B"/>
    <w:rsid w:val="00424FAC"/>
    <w:rsid w:val="00447ADD"/>
    <w:rsid w:val="00447B04"/>
    <w:rsid w:val="00461725"/>
    <w:rsid w:val="0048253D"/>
    <w:rsid w:val="00487A76"/>
    <w:rsid w:val="004C3988"/>
    <w:rsid w:val="004D6004"/>
    <w:rsid w:val="004F53F4"/>
    <w:rsid w:val="00500DD7"/>
    <w:rsid w:val="00517063"/>
    <w:rsid w:val="005274FE"/>
    <w:rsid w:val="00534B86"/>
    <w:rsid w:val="005407BF"/>
    <w:rsid w:val="00554C11"/>
    <w:rsid w:val="00593AEB"/>
    <w:rsid w:val="005B5051"/>
    <w:rsid w:val="005C4FEB"/>
    <w:rsid w:val="005D037B"/>
    <w:rsid w:val="005D6960"/>
    <w:rsid w:val="005E040D"/>
    <w:rsid w:val="005E09A9"/>
    <w:rsid w:val="005E2081"/>
    <w:rsid w:val="005E3A34"/>
    <w:rsid w:val="00611A5E"/>
    <w:rsid w:val="00614C8F"/>
    <w:rsid w:val="006214A7"/>
    <w:rsid w:val="006247E0"/>
    <w:rsid w:val="006463F5"/>
    <w:rsid w:val="006473E0"/>
    <w:rsid w:val="00650830"/>
    <w:rsid w:val="00652F23"/>
    <w:rsid w:val="006648FC"/>
    <w:rsid w:val="00674F5A"/>
    <w:rsid w:val="00687CBC"/>
    <w:rsid w:val="00690055"/>
    <w:rsid w:val="006B3678"/>
    <w:rsid w:val="006B5AF5"/>
    <w:rsid w:val="006D1B12"/>
    <w:rsid w:val="006D4D54"/>
    <w:rsid w:val="006F1504"/>
    <w:rsid w:val="00722013"/>
    <w:rsid w:val="00722053"/>
    <w:rsid w:val="00722D33"/>
    <w:rsid w:val="00724F35"/>
    <w:rsid w:val="00735DCF"/>
    <w:rsid w:val="00745122"/>
    <w:rsid w:val="00792D09"/>
    <w:rsid w:val="007A63A2"/>
    <w:rsid w:val="007B7F87"/>
    <w:rsid w:val="007C0DAB"/>
    <w:rsid w:val="007C15B5"/>
    <w:rsid w:val="007D2956"/>
    <w:rsid w:val="007E6F84"/>
    <w:rsid w:val="007E79FA"/>
    <w:rsid w:val="0083452D"/>
    <w:rsid w:val="008701CF"/>
    <w:rsid w:val="00884F5E"/>
    <w:rsid w:val="00891D33"/>
    <w:rsid w:val="008C57AD"/>
    <w:rsid w:val="008D62D4"/>
    <w:rsid w:val="008E1C28"/>
    <w:rsid w:val="008E45C5"/>
    <w:rsid w:val="009009CF"/>
    <w:rsid w:val="00901BA9"/>
    <w:rsid w:val="00903A88"/>
    <w:rsid w:val="009061F3"/>
    <w:rsid w:val="00923472"/>
    <w:rsid w:val="009261F2"/>
    <w:rsid w:val="0093279A"/>
    <w:rsid w:val="00937CA0"/>
    <w:rsid w:val="009444B4"/>
    <w:rsid w:val="009464AE"/>
    <w:rsid w:val="009577DD"/>
    <w:rsid w:val="00972B7F"/>
    <w:rsid w:val="0098181D"/>
    <w:rsid w:val="009827E7"/>
    <w:rsid w:val="009947D8"/>
    <w:rsid w:val="009B14F4"/>
    <w:rsid w:val="009B2973"/>
    <w:rsid w:val="009C206D"/>
    <w:rsid w:val="009E08CB"/>
    <w:rsid w:val="009E227E"/>
    <w:rsid w:val="009E2F3F"/>
    <w:rsid w:val="009E65AD"/>
    <w:rsid w:val="00A04916"/>
    <w:rsid w:val="00A062A7"/>
    <w:rsid w:val="00A16154"/>
    <w:rsid w:val="00A30DE1"/>
    <w:rsid w:val="00A35160"/>
    <w:rsid w:val="00A35DE3"/>
    <w:rsid w:val="00A4451B"/>
    <w:rsid w:val="00AB11D6"/>
    <w:rsid w:val="00AB27AC"/>
    <w:rsid w:val="00AB48CF"/>
    <w:rsid w:val="00AB5030"/>
    <w:rsid w:val="00AB73A3"/>
    <w:rsid w:val="00AC4EEF"/>
    <w:rsid w:val="00AF2362"/>
    <w:rsid w:val="00B27D7C"/>
    <w:rsid w:val="00B37C7D"/>
    <w:rsid w:val="00B7236E"/>
    <w:rsid w:val="00B76771"/>
    <w:rsid w:val="00B9046C"/>
    <w:rsid w:val="00BA5305"/>
    <w:rsid w:val="00BB601A"/>
    <w:rsid w:val="00BD2856"/>
    <w:rsid w:val="00BD4FEA"/>
    <w:rsid w:val="00BF01EC"/>
    <w:rsid w:val="00BF7448"/>
    <w:rsid w:val="00C04061"/>
    <w:rsid w:val="00C25ECF"/>
    <w:rsid w:val="00C343A5"/>
    <w:rsid w:val="00C42AE0"/>
    <w:rsid w:val="00C608A3"/>
    <w:rsid w:val="00C73BF4"/>
    <w:rsid w:val="00C83138"/>
    <w:rsid w:val="00C91165"/>
    <w:rsid w:val="00CB6B56"/>
    <w:rsid w:val="00CC74E4"/>
    <w:rsid w:val="00CD35B5"/>
    <w:rsid w:val="00CE5EE6"/>
    <w:rsid w:val="00CF3C71"/>
    <w:rsid w:val="00D10EB0"/>
    <w:rsid w:val="00D41AEC"/>
    <w:rsid w:val="00D56C63"/>
    <w:rsid w:val="00D66E8B"/>
    <w:rsid w:val="00D70EF0"/>
    <w:rsid w:val="00DA5461"/>
    <w:rsid w:val="00DC426E"/>
    <w:rsid w:val="00DD53E6"/>
    <w:rsid w:val="00DE0832"/>
    <w:rsid w:val="00DE34CB"/>
    <w:rsid w:val="00E04786"/>
    <w:rsid w:val="00E0627A"/>
    <w:rsid w:val="00E13F5E"/>
    <w:rsid w:val="00E43D95"/>
    <w:rsid w:val="00E4582F"/>
    <w:rsid w:val="00E53980"/>
    <w:rsid w:val="00E54F34"/>
    <w:rsid w:val="00E71823"/>
    <w:rsid w:val="00E72402"/>
    <w:rsid w:val="00E800AD"/>
    <w:rsid w:val="00E850A2"/>
    <w:rsid w:val="00EA202A"/>
    <w:rsid w:val="00EB20B1"/>
    <w:rsid w:val="00ED255F"/>
    <w:rsid w:val="00F00C38"/>
    <w:rsid w:val="00F1145B"/>
    <w:rsid w:val="00F132B8"/>
    <w:rsid w:val="00F135A4"/>
    <w:rsid w:val="00F33800"/>
    <w:rsid w:val="00F371A1"/>
    <w:rsid w:val="00F375B5"/>
    <w:rsid w:val="00F46E15"/>
    <w:rsid w:val="00F545C3"/>
    <w:rsid w:val="00F65781"/>
    <w:rsid w:val="00FA4F90"/>
    <w:rsid w:val="00FA6031"/>
    <w:rsid w:val="00FD4441"/>
    <w:rsid w:val="00FD71EC"/>
    <w:rsid w:val="00FE0843"/>
    <w:rsid w:val="00FE74E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923472"/>
    <w:rPr>
      <w:rFonts w:ascii="Tahoma" w:hAnsi="Tahoma" w:cs="Tahoma"/>
      <w:sz w:val="16"/>
      <w:szCs w:val="16"/>
    </w:rPr>
  </w:style>
  <w:style w:type="character" w:customStyle="1" w:styleId="BalloonTextChar">
    <w:name w:val="Balloon Text Char"/>
    <w:basedOn w:val="DefaultParagraphFont"/>
    <w:link w:val="BalloonText"/>
    <w:uiPriority w:val="99"/>
    <w:semiHidden/>
    <w:rsid w:val="00923472"/>
    <w:rPr>
      <w:rFonts w:ascii="Tahoma" w:hAnsi="Tahoma" w:cs="Tahoma"/>
      <w:sz w:val="16"/>
      <w:szCs w:val="16"/>
      <w:lang w:val="en-US" w:eastAsia="en-US"/>
    </w:rPr>
  </w:style>
  <w:style w:type="paragraph" w:styleId="ListParagraph">
    <w:name w:val="List Paragraph"/>
    <w:basedOn w:val="Normal"/>
    <w:uiPriority w:val="34"/>
    <w:qFormat/>
    <w:rsid w:val="000C654F"/>
    <w:pPr>
      <w:ind w:left="720"/>
      <w:contextualSpacing/>
    </w:pPr>
  </w:style>
</w:styles>
</file>

<file path=word/webSettings.xml><?xml version="1.0" encoding="utf-8"?>
<w:webSettings xmlns:r="http://schemas.openxmlformats.org/officeDocument/2006/relationships" xmlns:w="http://schemas.openxmlformats.org/wordprocessingml/2006/main">
  <w:divs>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347485308">
      <w:bodyDiv w:val="1"/>
      <w:marLeft w:val="0"/>
      <w:marRight w:val="0"/>
      <w:marTop w:val="0"/>
      <w:marBottom w:val="0"/>
      <w:divBdr>
        <w:top w:val="none" w:sz="0" w:space="0" w:color="auto"/>
        <w:left w:val="none" w:sz="0" w:space="0" w:color="auto"/>
        <w:bottom w:val="none" w:sz="0" w:space="0" w:color="auto"/>
        <w:right w:val="none" w:sz="0" w:space="0" w:color="auto"/>
      </w:divBdr>
      <w:divsChild>
        <w:div w:id="837306867">
          <w:marLeft w:val="0"/>
          <w:marRight w:val="0"/>
          <w:marTop w:val="0"/>
          <w:marBottom w:val="0"/>
          <w:divBdr>
            <w:top w:val="none" w:sz="0" w:space="0" w:color="auto"/>
            <w:left w:val="none" w:sz="0" w:space="0" w:color="auto"/>
            <w:bottom w:val="none" w:sz="0" w:space="0" w:color="auto"/>
            <w:right w:val="none" w:sz="0" w:space="0" w:color="auto"/>
          </w:divBdr>
        </w:div>
      </w:divsChild>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AppData\Roaming\Microsoft\Templates\School_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CF979-FBA9-4C20-9223-EDCA5C34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School_letterhead</Template>
  <TotalTime>91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keywords>Slane NS stationery</cp:keywords>
  <cp:lastModifiedBy>Principal</cp:lastModifiedBy>
  <cp:revision>1</cp:revision>
  <cp:lastPrinted>2018-04-27T14:59:00Z</cp:lastPrinted>
  <dcterms:created xsi:type="dcterms:W3CDTF">2018-04-27T13:27:00Z</dcterms:created>
  <dcterms:modified xsi:type="dcterms:W3CDTF">2018-04-27T15:00:00Z</dcterms:modified>
</cp:coreProperties>
</file>